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D8F" w:rsidRPr="000A28D0" w:rsidRDefault="009D5222" w:rsidP="00784B1E">
      <w:pPr>
        <w:spacing w:before="120" w:after="120"/>
        <w:ind w:left="1800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441FAA8" wp14:editId="4239BAD3">
            <wp:simplePos x="0" y="0"/>
            <wp:positionH relativeFrom="column">
              <wp:posOffset>-4445</wp:posOffset>
            </wp:positionH>
            <wp:positionV relativeFrom="page">
              <wp:posOffset>981075</wp:posOffset>
            </wp:positionV>
            <wp:extent cx="935355" cy="6527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T Logo rgb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4B1E">
        <w:rPr>
          <w:sz w:val="32"/>
          <w:szCs w:val="32"/>
        </w:rPr>
        <w:t>Wood Framed Seismic Design</w:t>
      </w:r>
    </w:p>
    <w:p w:rsidR="008F7E68" w:rsidRPr="008F7E68" w:rsidRDefault="00784B1E" w:rsidP="000A28D0">
      <w:pPr>
        <w:pBdr>
          <w:bottom w:val="single" w:sz="6" w:space="1" w:color="auto"/>
        </w:pBdr>
        <w:spacing w:line="360" w:lineRule="auto"/>
        <w:ind w:left="1800"/>
        <w:rPr>
          <w:b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079FA9E2" wp14:editId="1344FEAC">
            <wp:simplePos x="0" y="0"/>
            <wp:positionH relativeFrom="margin">
              <wp:posOffset>-333375</wp:posOffset>
            </wp:positionH>
            <wp:positionV relativeFrom="margin">
              <wp:posOffset>1179195</wp:posOffset>
            </wp:positionV>
            <wp:extent cx="6705600" cy="3448050"/>
            <wp:effectExtent l="0" t="57150" r="0" b="114300"/>
            <wp:wrapSquare wrapText="bothSides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294E92" w:rsidRPr="00F54B49">
        <w:rPr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F624D85" wp14:editId="1944A18A">
                <wp:simplePos x="0" y="0"/>
                <wp:positionH relativeFrom="column">
                  <wp:posOffset>1228725</wp:posOffset>
                </wp:positionH>
                <wp:positionV relativeFrom="paragraph">
                  <wp:posOffset>897255</wp:posOffset>
                </wp:positionV>
                <wp:extent cx="190500" cy="733425"/>
                <wp:effectExtent l="0" t="0" r="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4B49" w:rsidRPr="007468B0" w:rsidRDefault="00F54B49" w:rsidP="00F54B49">
                            <w:pPr>
                              <w:jc w:val="center"/>
                              <w:rPr>
                                <w:color w:val="365F91" w:themeColor="accent1" w:themeShade="BF"/>
                              </w:rPr>
                            </w:pPr>
                            <w:r w:rsidRPr="007468B0">
                              <w:rPr>
                                <w:color w:val="365F91" w:themeColor="accent1" w:themeShade="BF"/>
                              </w:rPr>
                              <w:t>12.8.1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24D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6.75pt;margin-top:70.65pt;width:15pt;height:57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" filled="f" stroked="f">
                <v:textbox style="layout-flow:vertical;mso-layout-flow-alt:bottom-to-top" inset="0,0,0,0">
                  <w:txbxContent>
                    <w:p w:rsidR="00F54B49" w:rsidRPr="007468B0" w:rsidRDefault="00F54B49" w:rsidP="00F54B49">
                      <w:pPr>
                        <w:jc w:val="center"/>
                        <w:rPr>
                          <w:color w:val="365F91" w:themeColor="accent1" w:themeShade="BF"/>
                        </w:rPr>
                      </w:pPr>
                      <w:r w:rsidRPr="007468B0">
                        <w:rPr>
                          <w:color w:val="365F91" w:themeColor="accent1" w:themeShade="BF"/>
                        </w:rPr>
                        <w:t>12.8.1</w:t>
                      </w:r>
                    </w:p>
                  </w:txbxContent>
                </v:textbox>
              </v:shape>
            </w:pict>
          </mc:Fallback>
        </mc:AlternateContent>
      </w:r>
      <w:r w:rsidR="00294E92" w:rsidRPr="00F54B49">
        <w:rPr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8F5FAC7" wp14:editId="0FA2A7B8">
                <wp:simplePos x="0" y="0"/>
                <wp:positionH relativeFrom="column">
                  <wp:posOffset>342900</wp:posOffset>
                </wp:positionH>
                <wp:positionV relativeFrom="paragraph">
                  <wp:posOffset>2154555</wp:posOffset>
                </wp:positionV>
                <wp:extent cx="190500" cy="733425"/>
                <wp:effectExtent l="0" t="0" r="0" b="952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4B49" w:rsidRPr="007468B0" w:rsidRDefault="00F54B49" w:rsidP="00F54B49">
                            <w:pPr>
                              <w:jc w:val="center"/>
                              <w:rPr>
                                <w:color w:val="365F91" w:themeColor="accent1" w:themeShade="BF"/>
                              </w:rPr>
                            </w:pPr>
                            <w:r w:rsidRPr="007468B0">
                              <w:rPr>
                                <w:color w:val="365F91" w:themeColor="accent1" w:themeShade="BF"/>
                              </w:rPr>
                              <w:t>12.7.2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5FAC7" id="_x0000_s1027" type="#_x0000_t202" style="position:absolute;left:0;text-align:left;margin-left:27pt;margin-top:169.65pt;width:15pt;height:57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" filled="f" stroked="f">
                <v:textbox style="layout-flow:vertical;mso-layout-flow-alt:bottom-to-top" inset="0,0,0,0">
                  <w:txbxContent>
                    <w:p w:rsidR="00F54B49" w:rsidRPr="007468B0" w:rsidRDefault="00F54B49" w:rsidP="00F54B49">
                      <w:pPr>
                        <w:jc w:val="center"/>
                        <w:rPr>
                          <w:color w:val="365F91" w:themeColor="accent1" w:themeShade="BF"/>
                        </w:rPr>
                      </w:pPr>
                      <w:r w:rsidRPr="007468B0">
                        <w:rPr>
                          <w:color w:val="365F91" w:themeColor="accent1" w:themeShade="BF"/>
                        </w:rPr>
                        <w:t>12.7.2</w:t>
                      </w:r>
                    </w:p>
                  </w:txbxContent>
                </v:textbox>
              </v:shape>
            </w:pict>
          </mc:Fallback>
        </mc:AlternateContent>
      </w:r>
      <w:r w:rsidR="00294E92" w:rsidRPr="00F54B49">
        <w:rPr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E090865" wp14:editId="6B9400A0">
                <wp:simplePos x="0" y="0"/>
                <wp:positionH relativeFrom="column">
                  <wp:posOffset>2114550</wp:posOffset>
                </wp:positionH>
                <wp:positionV relativeFrom="paragraph">
                  <wp:posOffset>2135505</wp:posOffset>
                </wp:positionV>
                <wp:extent cx="190500" cy="733425"/>
                <wp:effectExtent l="0" t="0" r="0" b="952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4B49" w:rsidRPr="007468B0" w:rsidRDefault="00F54B49" w:rsidP="00F54B49">
                            <w:pPr>
                              <w:jc w:val="center"/>
                              <w:rPr>
                                <w:color w:val="365F91" w:themeColor="accent1" w:themeShade="BF"/>
                              </w:rPr>
                            </w:pPr>
                            <w:r w:rsidRPr="007468B0">
                              <w:rPr>
                                <w:color w:val="365F91" w:themeColor="accent1" w:themeShade="BF"/>
                              </w:rPr>
                              <w:t>12.8.1.1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90865" id="_x0000_s1028" type="#_x0000_t202" style="position:absolute;left:0;text-align:left;margin-left:166.5pt;margin-top:168.15pt;width:15pt;height:57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" filled="f" stroked="f">
                <v:textbox style="layout-flow:vertical;mso-layout-flow-alt:bottom-to-top" inset="0,0,0,0">
                  <w:txbxContent>
                    <w:p w:rsidR="00F54B49" w:rsidRPr="007468B0" w:rsidRDefault="00F54B49" w:rsidP="00F54B49">
                      <w:pPr>
                        <w:jc w:val="center"/>
                        <w:rPr>
                          <w:color w:val="365F91" w:themeColor="accent1" w:themeShade="BF"/>
                        </w:rPr>
                      </w:pPr>
                      <w:r w:rsidRPr="007468B0">
                        <w:rPr>
                          <w:color w:val="365F91" w:themeColor="accent1" w:themeShade="BF"/>
                        </w:rPr>
                        <w:t>12.8.1.1</w:t>
                      </w:r>
                    </w:p>
                  </w:txbxContent>
                </v:textbox>
              </v:shape>
            </w:pict>
          </mc:Fallback>
        </mc:AlternateContent>
      </w:r>
      <w:r w:rsidR="007616E7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7E8F6BC" wp14:editId="2F4E4079">
                <wp:simplePos x="0" y="0"/>
                <wp:positionH relativeFrom="column">
                  <wp:posOffset>3733800</wp:posOffset>
                </wp:positionH>
                <wp:positionV relativeFrom="paragraph">
                  <wp:posOffset>2478405</wp:posOffset>
                </wp:positionV>
                <wp:extent cx="203835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83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E65A7E" id="Straight Connector 9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pt,195.15pt" to="454.5pt,1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" strokecolor="#7f7f7f [1612]">
                <v:stroke dashstyle="dash"/>
              </v:line>
            </w:pict>
          </mc:Fallback>
        </mc:AlternateContent>
      </w:r>
      <w:r w:rsidR="007616E7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0C21F2" wp14:editId="347F1F66">
                <wp:simplePos x="0" y="0"/>
                <wp:positionH relativeFrom="column">
                  <wp:posOffset>5772150</wp:posOffset>
                </wp:positionH>
                <wp:positionV relativeFrom="paragraph">
                  <wp:posOffset>2477770</wp:posOffset>
                </wp:positionV>
                <wp:extent cx="0" cy="1971675"/>
                <wp:effectExtent l="95250" t="0" r="57150" b="6667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71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F325A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454.5pt;margin-top:195.1pt;width:0;height:155.2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" strokecolor="#7f7f7f [1612]">
                <v:stroke dashstyle="dash" endarrow="open"/>
              </v:shape>
            </w:pict>
          </mc:Fallback>
        </mc:AlternateContent>
      </w:r>
      <w:r w:rsidR="00873F5A">
        <w:rPr>
          <w:b/>
          <w:sz w:val="44"/>
          <w:szCs w:val="44"/>
        </w:rPr>
        <w:t>Seismic Base Shear Equation Map</w:t>
      </w:r>
      <w:bookmarkStart w:id="0" w:name="_GoBack"/>
      <w:bookmarkEnd w:id="0"/>
    </w:p>
    <w:p w:rsidR="00B71F5C" w:rsidRDefault="00294E92">
      <w:r w:rsidRPr="00F54B49">
        <w:rPr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B3D133" wp14:editId="536D878A">
                <wp:simplePos x="0" y="0"/>
                <wp:positionH relativeFrom="column">
                  <wp:posOffset>3876675</wp:posOffset>
                </wp:positionH>
                <wp:positionV relativeFrom="paragraph">
                  <wp:posOffset>2750820</wp:posOffset>
                </wp:positionV>
                <wp:extent cx="190500" cy="733425"/>
                <wp:effectExtent l="0" t="0" r="0" b="9525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3310" w:rsidRPr="007468B0" w:rsidRDefault="006A3310" w:rsidP="006A3310">
                            <w:pPr>
                              <w:jc w:val="center"/>
                              <w:rPr>
                                <w:color w:val="365F91" w:themeColor="accent1" w:themeShade="BF"/>
                              </w:rPr>
                            </w:pPr>
                            <w:r w:rsidRPr="007468B0">
                              <w:rPr>
                                <w:color w:val="365F91" w:themeColor="accent1" w:themeShade="BF"/>
                              </w:rPr>
                              <w:t>Table 1.5-2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3D133" id="_x0000_s1029" type="#_x0000_t202" style="position:absolute;margin-left:305.25pt;margin-top:216.6pt;width:15pt;height:57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" filled="f" stroked="f">
                <v:textbox style="layout-flow:vertical;mso-layout-flow-alt:bottom-to-top" inset="0,0,0,0">
                  <w:txbxContent>
                    <w:p w:rsidR="006A3310" w:rsidRPr="007468B0" w:rsidRDefault="006A3310" w:rsidP="006A3310">
                      <w:pPr>
                        <w:jc w:val="center"/>
                        <w:rPr>
                          <w:color w:val="365F91" w:themeColor="accent1" w:themeShade="BF"/>
                        </w:rPr>
                      </w:pPr>
                      <w:r w:rsidRPr="007468B0">
                        <w:rPr>
                          <w:color w:val="365F91" w:themeColor="accent1" w:themeShade="BF"/>
                        </w:rPr>
                        <w:t>Table 1.5-2</w:t>
                      </w:r>
                    </w:p>
                  </w:txbxContent>
                </v:textbox>
              </v:shape>
            </w:pict>
          </mc:Fallback>
        </mc:AlternateContent>
      </w:r>
      <w:r w:rsidRPr="00F54B49">
        <w:rPr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5AE9CF7" wp14:editId="66C8624E">
                <wp:simplePos x="0" y="0"/>
                <wp:positionH relativeFrom="column">
                  <wp:posOffset>333375</wp:posOffset>
                </wp:positionH>
                <wp:positionV relativeFrom="paragraph">
                  <wp:posOffset>2750820</wp:posOffset>
                </wp:positionV>
                <wp:extent cx="190500" cy="733425"/>
                <wp:effectExtent l="0" t="0" r="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4B49" w:rsidRPr="007468B0" w:rsidRDefault="00F54B49" w:rsidP="00F54B49">
                            <w:pPr>
                              <w:jc w:val="center"/>
                              <w:rPr>
                                <w:color w:val="365F91" w:themeColor="accent1" w:themeShade="BF"/>
                              </w:rPr>
                            </w:pPr>
                            <w:r w:rsidRPr="007468B0">
                              <w:rPr>
                                <w:color w:val="365F91" w:themeColor="accent1" w:themeShade="BF"/>
                              </w:rPr>
                              <w:t>11.4.4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E9CF7" id="_x0000_s1030" type="#_x0000_t202" style="position:absolute;margin-left:26.25pt;margin-top:216.6pt;width:15pt;height:57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" filled="f" stroked="f">
                <v:textbox style="layout-flow:vertical;mso-layout-flow-alt:bottom-to-top" inset="0,0,0,0">
                  <w:txbxContent>
                    <w:p w:rsidR="00F54B49" w:rsidRPr="007468B0" w:rsidRDefault="00F54B49" w:rsidP="00F54B49">
                      <w:pPr>
                        <w:jc w:val="center"/>
                        <w:rPr>
                          <w:color w:val="365F91" w:themeColor="accent1" w:themeShade="BF"/>
                        </w:rPr>
                      </w:pPr>
                      <w:r w:rsidRPr="007468B0">
                        <w:rPr>
                          <w:color w:val="365F91" w:themeColor="accent1" w:themeShade="BF"/>
                        </w:rPr>
                        <w:t>11.4.4</w:t>
                      </w:r>
                    </w:p>
                  </w:txbxContent>
                </v:textbox>
              </v:shape>
            </w:pict>
          </mc:Fallback>
        </mc:AlternateContent>
      </w:r>
      <w:r w:rsidRPr="00F54B49">
        <w:rPr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703B7B" wp14:editId="5CA69BCC">
                <wp:simplePos x="0" y="0"/>
                <wp:positionH relativeFrom="column">
                  <wp:posOffset>2114550</wp:posOffset>
                </wp:positionH>
                <wp:positionV relativeFrom="paragraph">
                  <wp:posOffset>2750820</wp:posOffset>
                </wp:positionV>
                <wp:extent cx="190500" cy="733425"/>
                <wp:effectExtent l="0" t="0" r="0" b="952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3310" w:rsidRPr="007468B0" w:rsidRDefault="006A3310" w:rsidP="006A3310">
                            <w:pPr>
                              <w:jc w:val="center"/>
                              <w:rPr>
                                <w:color w:val="365F91" w:themeColor="accent1" w:themeShade="BF"/>
                              </w:rPr>
                            </w:pPr>
                            <w:r w:rsidRPr="007468B0">
                              <w:rPr>
                                <w:color w:val="365F91" w:themeColor="accent1" w:themeShade="BF"/>
                              </w:rPr>
                              <w:t>Table 12.2-1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03B7B" id="_x0000_s1031" type="#_x0000_t202" style="position:absolute;margin-left:166.5pt;margin-top:216.6pt;width:15pt;height:57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" filled="f" stroked="f">
                <v:textbox style="layout-flow:vertical;mso-layout-flow-alt:bottom-to-top" inset="0,0,0,0">
                  <w:txbxContent>
                    <w:p w:rsidR="006A3310" w:rsidRPr="007468B0" w:rsidRDefault="006A3310" w:rsidP="006A3310">
                      <w:pPr>
                        <w:jc w:val="center"/>
                        <w:rPr>
                          <w:color w:val="365F91" w:themeColor="accent1" w:themeShade="BF"/>
                        </w:rPr>
                      </w:pPr>
                      <w:r w:rsidRPr="007468B0">
                        <w:rPr>
                          <w:color w:val="365F91" w:themeColor="accent1" w:themeShade="BF"/>
                        </w:rPr>
                        <w:t>Table 12.2-1</w:t>
                      </w:r>
                    </w:p>
                  </w:txbxContent>
                </v:textbox>
              </v:shape>
            </w:pict>
          </mc:Fallback>
        </mc:AlternateContent>
      </w:r>
      <w:r w:rsidR="00117D1F" w:rsidRPr="00980256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3D6DB6" wp14:editId="1AA6BB95">
                <wp:simplePos x="0" y="0"/>
                <wp:positionH relativeFrom="column">
                  <wp:posOffset>3943350</wp:posOffset>
                </wp:positionH>
                <wp:positionV relativeFrom="paragraph">
                  <wp:posOffset>3998595</wp:posOffset>
                </wp:positionV>
                <wp:extent cx="1617345" cy="245745"/>
                <wp:effectExtent l="0" t="0" r="3175" b="1905"/>
                <wp:wrapNone/>
                <wp:docPr id="15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61734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0256" w:rsidRPr="00980256" w:rsidRDefault="00980256" w:rsidP="00980256">
                            <w:pPr>
                              <w:pStyle w:val="NormalWeb"/>
                              <w:kinsoku w:val="0"/>
                              <w:overflowPunct w:val="0"/>
                              <w:spacing w:after="0"/>
                              <w:jc w:val="center"/>
                              <w:textAlignment w:val="baseline"/>
                              <w:rPr>
                                <w:rFonts w:asciiTheme="minorHAnsi" w:hAnsiTheme="minorHAnsi"/>
                              </w:rPr>
                            </w:pPr>
                            <w:r w:rsidRPr="00980256">
                              <w:rPr>
                                <w:rFonts w:asciiTheme="minorHAnsi" w:eastAsia="+mn-ea" w:hAnsiTheme="minorHAnsi" w:cs="Arial"/>
                                <w:i/>
                                <w:iCs/>
                                <w:color w:val="2B5781"/>
                                <w:kern w:val="24"/>
                              </w:rPr>
                              <w:t>C</w:t>
                            </w:r>
                            <w:r w:rsidRPr="00980256">
                              <w:rPr>
                                <w:rFonts w:asciiTheme="minorHAnsi" w:eastAsia="+mn-ea" w:hAnsiTheme="minorHAnsi" w:cs="Arial"/>
                                <w:i/>
                                <w:iCs/>
                                <w:color w:val="2B5781"/>
                                <w:kern w:val="24"/>
                                <w:position w:val="-8"/>
                                <w:vertAlign w:val="subscript"/>
                              </w:rPr>
                              <w:t>S</w:t>
                            </w:r>
                            <w:r w:rsidRPr="00980256">
                              <w:rPr>
                                <w:rFonts w:asciiTheme="minorHAnsi" w:eastAsia="+mn-ea" w:hAnsiTheme="minorHAnsi" w:cs="Arial"/>
                                <w:color w:val="2B5781"/>
                                <w:kern w:val="24"/>
                              </w:rPr>
                              <w:t xml:space="preserve"> Not Less Than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3D6DB6" id="TextBox 14" o:spid="_x0000_s1032" type="#_x0000_t202" style="position:absolute;margin-left:310.5pt;margin-top:314.85pt;width:127.35pt;height:19.35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" filled="f" stroked="f">
                <v:textbox style="mso-fit-shape-to-text:t" inset="0,0,0,0">
                  <w:txbxContent>
                    <w:p w:rsidR="00980256" w:rsidRPr="00980256" w:rsidRDefault="00980256" w:rsidP="00980256">
                      <w:pPr>
                        <w:pStyle w:val="NormalWeb"/>
                        <w:kinsoku w:val="0"/>
                        <w:overflowPunct w:val="0"/>
                        <w:spacing w:after="0"/>
                        <w:jc w:val="center"/>
                        <w:textAlignment w:val="baseline"/>
                        <w:rPr>
                          <w:rFonts w:asciiTheme="minorHAnsi" w:hAnsiTheme="minorHAnsi"/>
                        </w:rPr>
                      </w:pPr>
                      <w:r w:rsidRPr="00980256">
                        <w:rPr>
                          <w:rFonts w:asciiTheme="minorHAnsi" w:eastAsia="+mn-ea" w:hAnsiTheme="minorHAnsi" w:cs="Arial"/>
                          <w:i/>
                          <w:iCs/>
                          <w:color w:val="2B5781"/>
                          <w:kern w:val="24"/>
                        </w:rPr>
                        <w:t>C</w:t>
                      </w:r>
                      <w:r w:rsidRPr="00980256">
                        <w:rPr>
                          <w:rFonts w:asciiTheme="minorHAnsi" w:eastAsia="+mn-ea" w:hAnsiTheme="minorHAnsi" w:cs="Arial"/>
                          <w:i/>
                          <w:iCs/>
                          <w:color w:val="2B5781"/>
                          <w:kern w:val="24"/>
                          <w:position w:val="-8"/>
                          <w:vertAlign w:val="subscript"/>
                        </w:rPr>
                        <w:t>S</w:t>
                      </w:r>
                      <w:r w:rsidRPr="00980256">
                        <w:rPr>
                          <w:rFonts w:asciiTheme="minorHAnsi" w:eastAsia="+mn-ea" w:hAnsiTheme="minorHAnsi" w:cs="Arial"/>
                          <w:color w:val="2B5781"/>
                          <w:kern w:val="24"/>
                        </w:rPr>
                        <w:t xml:space="preserve"> Not Less Than</w:t>
                      </w:r>
                    </w:p>
                  </w:txbxContent>
                </v:textbox>
              </v:shape>
            </w:pict>
          </mc:Fallback>
        </mc:AlternateContent>
      </w:r>
      <w:r w:rsidR="00117D1F" w:rsidRPr="0098025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76FC27" wp14:editId="34B42069">
                <wp:simplePos x="0" y="0"/>
                <wp:positionH relativeFrom="column">
                  <wp:posOffset>809625</wp:posOffset>
                </wp:positionH>
                <wp:positionV relativeFrom="paragraph">
                  <wp:posOffset>3998595</wp:posOffset>
                </wp:positionV>
                <wp:extent cx="1819275" cy="245745"/>
                <wp:effectExtent l="0" t="0" r="15875" b="1905"/>
                <wp:wrapNone/>
                <wp:docPr id="14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81927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0256" w:rsidRPr="00980256" w:rsidRDefault="00980256" w:rsidP="00980256">
                            <w:pPr>
                              <w:pStyle w:val="NormalWeb"/>
                              <w:kinsoku w:val="0"/>
                              <w:overflowPunct w:val="0"/>
                              <w:spacing w:after="0"/>
                              <w:jc w:val="center"/>
                              <w:textAlignment w:val="baseline"/>
                              <w:rPr>
                                <w:rFonts w:asciiTheme="minorHAnsi" w:hAnsiTheme="minorHAnsi"/>
                              </w:rPr>
                            </w:pPr>
                            <w:r w:rsidRPr="00980256">
                              <w:rPr>
                                <w:rFonts w:asciiTheme="minorHAnsi" w:eastAsia="+mn-ea" w:hAnsiTheme="minorHAnsi" w:cs="Arial"/>
                                <w:i/>
                                <w:iCs/>
                                <w:color w:val="2B5781"/>
                                <w:kern w:val="24"/>
                              </w:rPr>
                              <w:t>C</w:t>
                            </w:r>
                            <w:r w:rsidRPr="00980256">
                              <w:rPr>
                                <w:rFonts w:asciiTheme="minorHAnsi" w:eastAsia="+mn-ea" w:hAnsiTheme="minorHAnsi" w:cs="Arial"/>
                                <w:i/>
                                <w:iCs/>
                                <w:color w:val="2B5781"/>
                                <w:kern w:val="24"/>
                                <w:position w:val="-8"/>
                                <w:vertAlign w:val="subscript"/>
                              </w:rPr>
                              <w:t>S</w:t>
                            </w:r>
                            <w:r w:rsidRPr="00980256">
                              <w:rPr>
                                <w:rFonts w:asciiTheme="minorHAnsi" w:eastAsia="+mn-ea" w:hAnsiTheme="minorHAnsi" w:cs="Arial"/>
                                <w:color w:val="2B5781"/>
                                <w:kern w:val="24"/>
                              </w:rPr>
                              <w:t xml:space="preserve"> Need Not Exceed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76FC27" id="TextBox 13" o:spid="_x0000_s1033" type="#_x0000_t202" style="position:absolute;margin-left:63.75pt;margin-top:314.85pt;width:143.25pt;height:19.35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" filled="f" stroked="f">
                <v:textbox style="mso-fit-shape-to-text:t" inset="0,0,0,0">
                  <w:txbxContent>
                    <w:p w:rsidR="00980256" w:rsidRPr="00980256" w:rsidRDefault="00980256" w:rsidP="00980256">
                      <w:pPr>
                        <w:pStyle w:val="NormalWeb"/>
                        <w:kinsoku w:val="0"/>
                        <w:overflowPunct w:val="0"/>
                        <w:spacing w:after="0"/>
                        <w:jc w:val="center"/>
                        <w:textAlignment w:val="baseline"/>
                        <w:rPr>
                          <w:rFonts w:asciiTheme="minorHAnsi" w:hAnsiTheme="minorHAnsi"/>
                        </w:rPr>
                      </w:pPr>
                      <w:r w:rsidRPr="00980256">
                        <w:rPr>
                          <w:rFonts w:asciiTheme="minorHAnsi" w:eastAsia="+mn-ea" w:hAnsiTheme="minorHAnsi" w:cs="Arial"/>
                          <w:i/>
                          <w:iCs/>
                          <w:color w:val="2B5781"/>
                          <w:kern w:val="24"/>
                        </w:rPr>
                        <w:t>C</w:t>
                      </w:r>
                      <w:r w:rsidRPr="00980256">
                        <w:rPr>
                          <w:rFonts w:asciiTheme="minorHAnsi" w:eastAsia="+mn-ea" w:hAnsiTheme="minorHAnsi" w:cs="Arial"/>
                          <w:i/>
                          <w:iCs/>
                          <w:color w:val="2B5781"/>
                          <w:kern w:val="24"/>
                          <w:position w:val="-8"/>
                          <w:vertAlign w:val="subscript"/>
                        </w:rPr>
                        <w:t>S</w:t>
                      </w:r>
                      <w:r w:rsidRPr="00980256">
                        <w:rPr>
                          <w:rFonts w:asciiTheme="minorHAnsi" w:eastAsia="+mn-ea" w:hAnsiTheme="minorHAnsi" w:cs="Arial"/>
                          <w:color w:val="2B5781"/>
                          <w:kern w:val="24"/>
                        </w:rPr>
                        <w:t xml:space="preserve"> Need Not Exceed</w:t>
                      </w:r>
                    </w:p>
                  </w:txbxContent>
                </v:textbox>
              </v:shape>
            </w:pict>
          </mc:Fallback>
        </mc:AlternateContent>
      </w:r>
      <w:r w:rsidR="00117D1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4C377B" wp14:editId="6FF953A1">
                <wp:simplePos x="0" y="0"/>
                <wp:positionH relativeFrom="column">
                  <wp:posOffset>4524375</wp:posOffset>
                </wp:positionH>
                <wp:positionV relativeFrom="paragraph">
                  <wp:posOffset>4331970</wp:posOffset>
                </wp:positionV>
                <wp:extent cx="1371600" cy="923925"/>
                <wp:effectExtent l="0" t="0" r="19050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923925"/>
                        </a:xfrm>
                        <a:prstGeom prst="round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0256" w:rsidRPr="00980256" w:rsidRDefault="0077651F" w:rsidP="00980256">
                            <w:pPr>
                              <w:spacing w:after="100" w:afterAutospacing="1" w:line="360" w:lineRule="auto"/>
                              <w:jc w:val="center"/>
                            </w:pPr>
                            <w:r>
                              <w:t xml:space="preserve">For </w:t>
                            </w:r>
                            <w:r w:rsidR="000A29DF">
                              <w:t>S</w:t>
                            </w:r>
                            <w:r w:rsidR="000A29DF" w:rsidRPr="000A29DF">
                              <w:rPr>
                                <w:vertAlign w:val="subscript"/>
                              </w:rPr>
                              <w:t>1</w:t>
                            </w:r>
                            <w:r w:rsidR="000A29DF">
                              <w:t xml:space="preserve"> ≥ 0.6g</w:t>
                            </w:r>
                            <w:r w:rsidR="00980256">
                              <w:br/>
                            </w: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0.5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num>
                                  <m:den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type m:val="skw"/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R</m:t>
                                            </m:r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b/>
                                                    <w:bCs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I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e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den>
                                </m:f>
                              </m:oMath>
                            </m:oMathPara>
                          </w:p>
                          <w:p w:rsidR="0077651F" w:rsidRDefault="0077651F" w:rsidP="009802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D4C377B" id="Rounded Rectangle 7" o:spid="_x0000_s1034" style="position:absolute;margin-left:356.25pt;margin-top:341.1pt;width:108pt;height:72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" fillcolor="white [3201]" strokecolor="#4f81bd [3204]" strokeweight="1pt">
                <v:textbox>
                  <w:txbxContent>
                    <w:p w:rsidR="00980256" w:rsidRPr="00980256" w:rsidRDefault="0077651F" w:rsidP="00980256">
                      <w:pPr>
                        <w:spacing w:after="100" w:afterAutospacing="1" w:line="360" w:lineRule="auto"/>
                        <w:jc w:val="center"/>
                      </w:pPr>
                      <w:r>
                        <w:t xml:space="preserve">For </w:t>
                      </w:r>
                      <w:r w:rsidR="000A29DF">
                        <w:t>S</w:t>
                      </w:r>
                      <w:r w:rsidR="000A29DF" w:rsidRPr="000A29DF">
                        <w:rPr>
                          <w:vertAlign w:val="subscript"/>
                        </w:rPr>
                        <w:t>1</w:t>
                      </w:r>
                      <w:r w:rsidR="000A29DF">
                        <w:t xml:space="preserve"> ≥ 0.6g</w:t>
                      </w:r>
                      <w:r w:rsidR="00980256">
                        <w:br/>
                      </w: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0.5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num>
                            <m:den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type m:val="skw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</m:t>
                                      </m:r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bCs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den>
                          </m:f>
                        </m:oMath>
                      </m:oMathPara>
                    </w:p>
                    <w:p w:rsidR="0077651F" w:rsidRDefault="0077651F" w:rsidP="0098025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17D1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0A41B2" wp14:editId="63872D64">
                <wp:simplePos x="0" y="0"/>
                <wp:positionH relativeFrom="column">
                  <wp:posOffset>3009900</wp:posOffset>
                </wp:positionH>
                <wp:positionV relativeFrom="paragraph">
                  <wp:posOffset>4331970</wp:posOffset>
                </wp:positionV>
                <wp:extent cx="1371600" cy="923925"/>
                <wp:effectExtent l="0" t="0" r="19050" b="2857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923925"/>
                        </a:xfrm>
                        <a:prstGeom prst="round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51F" w:rsidRDefault="0077651F" w:rsidP="00980256">
                            <w:pPr>
                              <w:spacing w:line="360" w:lineRule="auto"/>
                              <w:jc w:val="center"/>
                            </w:pPr>
                            <w:r>
                              <w:t xml:space="preserve">For </w:t>
                            </w:r>
                            <w:proofErr w:type="spellStart"/>
                            <w:r w:rsidR="000A29DF">
                              <w:t>I</w:t>
                            </w:r>
                            <w:r w:rsidR="000A29DF" w:rsidRPr="000A29DF">
                              <w:rPr>
                                <w:vertAlign w:val="subscript"/>
                              </w:rPr>
                              <w:t>e</w:t>
                            </w:r>
                            <w:proofErr w:type="spellEnd"/>
                            <w:r>
                              <w:t xml:space="preserve"> </w:t>
                            </w:r>
                            <w:r w:rsidR="000A29DF">
                              <w:t>≥</w:t>
                            </w:r>
                            <w:r w:rsidRPr="0077651F">
                              <w:t xml:space="preserve"> </w:t>
                            </w:r>
                            <w:r w:rsidR="000A29DF">
                              <w:t>0.01</w:t>
                            </w:r>
                            <w:r w:rsidR="00980256">
                              <w:br/>
                            </w: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=0.044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DS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B0A41B2" id="Rounded Rectangle 6" o:spid="_x0000_s1035" style="position:absolute;margin-left:237pt;margin-top:341.1pt;width:108pt;height:72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" fillcolor="white [3201]" strokecolor="#4f81bd [3204]" strokeweight="1pt">
                <v:textbox>
                  <w:txbxContent>
                    <w:p w:rsidR="0077651F" w:rsidRDefault="0077651F" w:rsidP="00980256">
                      <w:pPr>
                        <w:spacing w:line="360" w:lineRule="auto"/>
                        <w:jc w:val="center"/>
                      </w:pPr>
                      <w:r>
                        <w:t xml:space="preserve">For </w:t>
                      </w:r>
                      <w:proofErr w:type="spellStart"/>
                      <w:r w:rsidR="000A29DF">
                        <w:t>I</w:t>
                      </w:r>
                      <w:r w:rsidR="000A29DF" w:rsidRPr="000A29DF">
                        <w:rPr>
                          <w:vertAlign w:val="subscript"/>
                        </w:rPr>
                        <w:t>e</w:t>
                      </w:r>
                      <w:proofErr w:type="spellEnd"/>
                      <w:r>
                        <w:t xml:space="preserve"> </w:t>
                      </w:r>
                      <w:r w:rsidR="000A29DF">
                        <w:t>≥</w:t>
                      </w:r>
                      <w:r w:rsidRPr="0077651F">
                        <w:t xml:space="preserve"> </w:t>
                      </w:r>
                      <w:r w:rsidR="000A29DF">
                        <w:t>0.01</w:t>
                      </w:r>
                      <w:r w:rsidR="00980256">
                        <w:br/>
                      </w: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=0.044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DS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roundrect>
            </w:pict>
          </mc:Fallback>
        </mc:AlternateContent>
      </w:r>
      <w:r w:rsidR="00117D1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E54C77" wp14:editId="1EB343BB">
                <wp:simplePos x="0" y="0"/>
                <wp:positionH relativeFrom="column">
                  <wp:posOffset>1485900</wp:posOffset>
                </wp:positionH>
                <wp:positionV relativeFrom="paragraph">
                  <wp:posOffset>4331970</wp:posOffset>
                </wp:positionV>
                <wp:extent cx="1371600" cy="923925"/>
                <wp:effectExtent l="0" t="0" r="19050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923925"/>
                        </a:xfrm>
                        <a:prstGeom prst="round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51F" w:rsidRDefault="0077651F" w:rsidP="00980256">
                            <w:pPr>
                              <w:spacing w:line="360" w:lineRule="auto"/>
                              <w:jc w:val="center"/>
                            </w:pPr>
                            <w:r>
                              <w:t xml:space="preserve">For T </w:t>
                            </w:r>
                            <w:r w:rsidR="000A29DF">
                              <w:t>&gt;</w:t>
                            </w:r>
                            <w:r w:rsidRPr="0077651F">
                              <w:t xml:space="preserve"> T</w:t>
                            </w:r>
                            <w:r w:rsidRPr="0077651F">
                              <w:rPr>
                                <w:vertAlign w:val="subscript"/>
                              </w:rPr>
                              <w:t>L</w:t>
                            </w:r>
                            <w:r w:rsidR="00980256">
                              <w:br/>
                            </w: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D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L</m:t>
                                        </m:r>
                                      </m:sub>
                                    </m:sSub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T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type m:val="skw"/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R</m:t>
                                            </m:r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b/>
                                                    <w:bCs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I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e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3E54C77" id="Rounded Rectangle 5" o:spid="_x0000_s1036" style="position:absolute;margin-left:117pt;margin-top:341.1pt;width:108pt;height:72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" fillcolor="white [3201]" strokecolor="#4f81bd [3204]" strokeweight="1pt">
                <v:textbox>
                  <w:txbxContent>
                    <w:p w:rsidR="0077651F" w:rsidRDefault="0077651F" w:rsidP="00980256">
                      <w:pPr>
                        <w:spacing w:line="360" w:lineRule="auto"/>
                        <w:jc w:val="center"/>
                      </w:pPr>
                      <w:r>
                        <w:t xml:space="preserve">For T </w:t>
                      </w:r>
                      <w:r w:rsidR="000A29DF">
                        <w:t>&gt;</w:t>
                      </w:r>
                      <w:r w:rsidRPr="0077651F">
                        <w:t xml:space="preserve"> T</w:t>
                      </w:r>
                      <w:r w:rsidRPr="0077651F">
                        <w:rPr>
                          <w:vertAlign w:val="subscript"/>
                        </w:rPr>
                        <w:t>L</w:t>
                      </w:r>
                      <w:r w:rsidR="00980256">
                        <w:br/>
                      </w: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sub>
                              </m:sSub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type m:val="skw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</m:t>
                                      </m:r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bCs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den>
                          </m:f>
                        </m:oMath>
                      </m:oMathPara>
                    </w:p>
                  </w:txbxContent>
                </v:textbox>
              </v:roundrect>
            </w:pict>
          </mc:Fallback>
        </mc:AlternateContent>
      </w:r>
      <w:r w:rsidR="00117D1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3A0FE2" wp14:editId="74803EB8">
                <wp:simplePos x="0" y="0"/>
                <wp:positionH relativeFrom="column">
                  <wp:posOffset>-38100</wp:posOffset>
                </wp:positionH>
                <wp:positionV relativeFrom="paragraph">
                  <wp:posOffset>4331970</wp:posOffset>
                </wp:positionV>
                <wp:extent cx="1371600" cy="923925"/>
                <wp:effectExtent l="0" t="0" r="19050" b="2857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923925"/>
                        </a:xfrm>
                        <a:prstGeom prst="round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0256" w:rsidRDefault="0077651F" w:rsidP="00980256">
                            <w:pPr>
                              <w:spacing w:line="360" w:lineRule="auto"/>
                              <w:jc w:val="center"/>
                            </w:pPr>
                            <w:r>
                              <w:t xml:space="preserve">For T </w:t>
                            </w:r>
                            <w:r w:rsidRPr="0077651F">
                              <w:t>≤ T</w:t>
                            </w:r>
                            <w:r w:rsidRPr="0077651F">
                              <w:rPr>
                                <w:vertAlign w:val="subscript"/>
                              </w:rPr>
                              <w:t>L</w:t>
                            </w:r>
                            <w:r w:rsidR="00980256">
                              <w:br/>
                            </w: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D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type m:val="skw"/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R</m:t>
                                            </m:r>
                                          </m:num>
                                          <m:den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b/>
                                                    <w:bCs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I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e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</m:e>
                                    </m:d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E3A0FE2" id="Rounded Rectangle 4" o:spid="_x0000_s1037" style="position:absolute;margin-left:-3pt;margin-top:341.1pt;width:108pt;height:7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" fillcolor="white [3201]" strokecolor="#4f81bd [3204]" strokeweight="1pt">
                <v:textbox>
                  <w:txbxContent>
                    <w:p w:rsidR="00980256" w:rsidRDefault="0077651F" w:rsidP="00980256">
                      <w:pPr>
                        <w:spacing w:line="360" w:lineRule="auto"/>
                        <w:jc w:val="center"/>
                      </w:pPr>
                      <w:r>
                        <w:t xml:space="preserve">For T </w:t>
                      </w:r>
                      <w:r w:rsidRPr="0077651F">
                        <w:t>≤ T</w:t>
                      </w:r>
                      <w:r w:rsidRPr="0077651F">
                        <w:rPr>
                          <w:vertAlign w:val="subscript"/>
                        </w:rPr>
                        <w:t>L</w:t>
                      </w:r>
                      <w:r w:rsidR="00980256">
                        <w:br/>
                      </w: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type m:val="skw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</m:t>
                                      </m:r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bCs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den>
                          </m:f>
                        </m:oMath>
                      </m:oMathPara>
                    </w:p>
                  </w:txbxContent>
                </v:textbox>
              </v:roundrect>
            </w:pict>
          </mc:Fallback>
        </mc:AlternateContent>
      </w:r>
      <w:r w:rsidR="00117D1F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40AF0E9" wp14:editId="02C8C608">
                <wp:simplePos x="0" y="0"/>
                <wp:positionH relativeFrom="column">
                  <wp:posOffset>-257175</wp:posOffset>
                </wp:positionH>
                <wp:positionV relativeFrom="paragraph">
                  <wp:posOffset>3865245</wp:posOffset>
                </wp:positionV>
                <wp:extent cx="6381750" cy="1676400"/>
                <wp:effectExtent l="0" t="0" r="19050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167640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20000"/>
                                <a:lumOff val="80000"/>
                                <a:alpha val="75000"/>
                              </a:schemeClr>
                            </a:gs>
                            <a:gs pos="100000">
                              <a:schemeClr val="accent6">
                                <a:lumMod val="20000"/>
                                <a:lumOff val="80000"/>
                                <a:alpha val="75000"/>
                              </a:schemeClr>
                            </a:gs>
                          </a:gsLst>
                          <a:lin ang="0" scaled="0"/>
                        </a:gradFill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4F216A4" id="Rounded Rectangle 8" o:spid="_x0000_s1026" style="position:absolute;margin-left:-20.25pt;margin-top:304.35pt;width:502.5pt;height:132pt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" fillcolor="#dbe5f1 [660]" strokecolor="#a5a5a5 [2092]" strokeweight="1pt">
                <v:fill opacity=".75" color2="#fde9d9 [665]" o:opacity2=".75" angle="90" focus="100%" type="gradient">
                  <o:fill v:ext="view" type="gradientUnscaled"/>
                </v:fill>
              </v:roundrect>
            </w:pict>
          </mc:Fallback>
        </mc:AlternateContent>
      </w:r>
    </w:p>
    <w:p w:rsidR="00B71F5C" w:rsidRPr="00B71F5C" w:rsidRDefault="00B71F5C" w:rsidP="00B71F5C"/>
    <w:p w:rsidR="00B71F5C" w:rsidRPr="00B71F5C" w:rsidRDefault="00B71F5C" w:rsidP="00B71F5C"/>
    <w:p w:rsidR="00B71F5C" w:rsidRPr="00B71F5C" w:rsidRDefault="00B71F5C" w:rsidP="00B71F5C"/>
    <w:p w:rsidR="00B71F5C" w:rsidRPr="00B71F5C" w:rsidRDefault="00B71F5C" w:rsidP="00B71F5C"/>
    <w:p w:rsidR="00602953" w:rsidRDefault="00602953" w:rsidP="00B71F5C"/>
    <w:p w:rsidR="00B71F5C" w:rsidRPr="00B71F5C" w:rsidRDefault="007616E7" w:rsidP="00B71F5C">
      <w:r>
        <w:br/>
      </w:r>
      <w:r w:rsidR="00B71F5C">
        <w:t>Design Spectral Response Acceleration (1 Second Period), S</w:t>
      </w:r>
      <w:r w:rsidR="00B71F5C" w:rsidRPr="00817C0A">
        <w:rPr>
          <w:vertAlign w:val="subscript"/>
        </w:rPr>
        <w:t>D1</w:t>
      </w:r>
      <w:r w:rsidR="00B71F5C">
        <w:t>:</w:t>
      </w:r>
      <w:r w:rsidR="00817C0A">
        <w:t xml:space="preserve"> </w:t>
      </w:r>
      <w:r w:rsidR="00B71F5C">
        <w:t xml:space="preserve"> 11.4.4 / 11.4.7</w:t>
      </w:r>
      <w:r w:rsidR="00B71F5C">
        <w:br/>
        <w:t>Mapped Acceleration Parameter (</w:t>
      </w:r>
      <w:r w:rsidR="00817C0A">
        <w:t>1</w:t>
      </w:r>
      <w:r w:rsidR="00B71F5C">
        <w:t xml:space="preserve"> Second Period), S</w:t>
      </w:r>
      <w:r w:rsidR="00B71F5C" w:rsidRPr="00817C0A">
        <w:rPr>
          <w:vertAlign w:val="subscript"/>
        </w:rPr>
        <w:t>1</w:t>
      </w:r>
      <w:r w:rsidR="00B71F5C">
        <w:t>:</w:t>
      </w:r>
      <w:r w:rsidR="00817C0A">
        <w:t xml:space="preserve"> </w:t>
      </w:r>
      <w:r w:rsidR="00B71F5C">
        <w:t xml:space="preserve"> 11.4.1 / 11.4.7</w:t>
      </w:r>
      <w:r w:rsidR="00B71F5C">
        <w:br/>
        <w:t xml:space="preserve">Fundamental Period, T: </w:t>
      </w:r>
      <w:r w:rsidR="00817C0A">
        <w:t xml:space="preserve"> </w:t>
      </w:r>
      <w:r w:rsidR="00B71F5C">
        <w:t>12.8.2</w:t>
      </w:r>
      <w:r>
        <w:br/>
      </w:r>
      <w:r w:rsidR="00B71F5C">
        <w:t>Approximate Fundamental Period, T</w:t>
      </w:r>
      <w:r w:rsidR="00B71F5C" w:rsidRPr="00817C0A">
        <w:rPr>
          <w:vertAlign w:val="subscript"/>
        </w:rPr>
        <w:t>a</w:t>
      </w:r>
      <w:r w:rsidR="00B71F5C">
        <w:t xml:space="preserve">: </w:t>
      </w:r>
      <w:r w:rsidR="00817C0A">
        <w:t xml:space="preserve"> </w:t>
      </w:r>
      <w:r w:rsidR="00B71F5C">
        <w:t>12.8.2.1</w:t>
      </w:r>
      <w:r w:rsidR="00B71F5C">
        <w:br/>
        <w:t>Long-Period Transition Period, T</w:t>
      </w:r>
      <w:r w:rsidR="00B71F5C" w:rsidRPr="00817C0A">
        <w:rPr>
          <w:vertAlign w:val="subscript"/>
        </w:rPr>
        <w:t>L</w:t>
      </w:r>
      <w:r w:rsidR="00B71F5C">
        <w:t xml:space="preserve">: </w:t>
      </w:r>
      <w:r w:rsidR="00817C0A">
        <w:t xml:space="preserve"> </w:t>
      </w:r>
      <w:r w:rsidR="00B71F5C">
        <w:t>11.4.5</w:t>
      </w:r>
    </w:p>
    <w:sectPr w:rsidR="00B71F5C" w:rsidRPr="00B71F5C" w:rsidSect="007616E7">
      <w:headerReference w:type="default" r:id="rId13"/>
      <w:footerReference w:type="default" r:id="rId14"/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974" w:rsidRDefault="00637974" w:rsidP="000A28D0">
      <w:pPr>
        <w:spacing w:after="0" w:line="240" w:lineRule="auto"/>
      </w:pPr>
      <w:r>
        <w:separator/>
      </w:r>
    </w:p>
  </w:endnote>
  <w:endnote w:type="continuationSeparator" w:id="0">
    <w:p w:rsidR="00637974" w:rsidRDefault="00637974" w:rsidP="000A2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8D0" w:rsidRDefault="000A28D0">
    <w:pPr>
      <w:pStyle w:val="Footer"/>
      <w:pBdr>
        <w:bottom w:val="single" w:sz="6" w:space="1" w:color="auto"/>
      </w:pBdr>
    </w:pPr>
  </w:p>
  <w:p w:rsidR="000A28D0" w:rsidRDefault="000A28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974" w:rsidRDefault="00637974" w:rsidP="000A28D0">
      <w:pPr>
        <w:spacing w:after="0" w:line="240" w:lineRule="auto"/>
      </w:pPr>
      <w:r>
        <w:separator/>
      </w:r>
    </w:p>
  </w:footnote>
  <w:footnote w:type="continuationSeparator" w:id="0">
    <w:p w:rsidR="00637974" w:rsidRDefault="00637974" w:rsidP="000A2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6E7" w:rsidRDefault="007616E7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 xml:space="preserve">Wood </w:t>
    </w:r>
    <w:r w:rsidR="00784B1E">
      <w:rPr>
        <w:sz w:val="18"/>
        <w:szCs w:val="18"/>
      </w:rPr>
      <w:t>Framed Seismic Design</w:t>
    </w:r>
  </w:p>
  <w:p w:rsidR="000A28D0" w:rsidRPr="001A3AC6" w:rsidRDefault="00873F5A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Seismic Base Shear Equation Map</w:t>
    </w:r>
  </w:p>
  <w:p w:rsidR="000A28D0" w:rsidRDefault="000A28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5593"/>
    <w:multiLevelType w:val="hybridMultilevel"/>
    <w:tmpl w:val="4CD048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C101F8"/>
    <w:multiLevelType w:val="hybridMultilevel"/>
    <w:tmpl w:val="8F7C2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74E96"/>
    <w:multiLevelType w:val="hybridMultilevel"/>
    <w:tmpl w:val="EC08B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5D713F"/>
    <w:multiLevelType w:val="hybridMultilevel"/>
    <w:tmpl w:val="764C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2063A6"/>
    <w:multiLevelType w:val="hybridMultilevel"/>
    <w:tmpl w:val="8FBCB6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087170"/>
    <w:multiLevelType w:val="hybridMultilevel"/>
    <w:tmpl w:val="3AA07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E476EF"/>
    <w:multiLevelType w:val="hybridMultilevel"/>
    <w:tmpl w:val="03AADC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955D37"/>
    <w:multiLevelType w:val="hybridMultilevel"/>
    <w:tmpl w:val="193A4F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451252E"/>
    <w:multiLevelType w:val="hybridMultilevel"/>
    <w:tmpl w:val="D960F2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DB3D68"/>
    <w:multiLevelType w:val="hybridMultilevel"/>
    <w:tmpl w:val="CE344B62"/>
    <w:lvl w:ilvl="0" w:tplc="EB7C7630">
      <w:start w:val="1"/>
      <w:numFmt w:val="bullet"/>
      <w:lvlText w:val=""/>
      <w:lvlJc w:val="left"/>
      <w:pPr>
        <w:tabs>
          <w:tab w:val="num" w:pos="173"/>
        </w:tabs>
        <w:ind w:left="173" w:hanging="17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7D42D0"/>
    <w:multiLevelType w:val="hybridMultilevel"/>
    <w:tmpl w:val="B1548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7C0D47"/>
    <w:multiLevelType w:val="hybridMultilevel"/>
    <w:tmpl w:val="2EE6AD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11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953"/>
    <w:rsid w:val="00061C02"/>
    <w:rsid w:val="000A28D0"/>
    <w:rsid w:val="000A29DF"/>
    <w:rsid w:val="000D5057"/>
    <w:rsid w:val="00117D1F"/>
    <w:rsid w:val="001A3AC6"/>
    <w:rsid w:val="00294E92"/>
    <w:rsid w:val="00316C72"/>
    <w:rsid w:val="00392ABA"/>
    <w:rsid w:val="00400742"/>
    <w:rsid w:val="004173CC"/>
    <w:rsid w:val="00530ED3"/>
    <w:rsid w:val="005953BB"/>
    <w:rsid w:val="005F1070"/>
    <w:rsid w:val="00602953"/>
    <w:rsid w:val="00637974"/>
    <w:rsid w:val="0066664E"/>
    <w:rsid w:val="006841FF"/>
    <w:rsid w:val="0068796A"/>
    <w:rsid w:val="00691BA6"/>
    <w:rsid w:val="006A3310"/>
    <w:rsid w:val="006F46C5"/>
    <w:rsid w:val="00740977"/>
    <w:rsid w:val="007468B0"/>
    <w:rsid w:val="00750C6D"/>
    <w:rsid w:val="007550EA"/>
    <w:rsid w:val="007616E7"/>
    <w:rsid w:val="007723F5"/>
    <w:rsid w:val="0077651F"/>
    <w:rsid w:val="00784B1E"/>
    <w:rsid w:val="00817C0A"/>
    <w:rsid w:val="00873F5A"/>
    <w:rsid w:val="00884E7D"/>
    <w:rsid w:val="008F7E68"/>
    <w:rsid w:val="00966429"/>
    <w:rsid w:val="00980256"/>
    <w:rsid w:val="00983473"/>
    <w:rsid w:val="009D5222"/>
    <w:rsid w:val="00A453F8"/>
    <w:rsid w:val="00A45DCF"/>
    <w:rsid w:val="00AF2A36"/>
    <w:rsid w:val="00B22FC0"/>
    <w:rsid w:val="00B30409"/>
    <w:rsid w:val="00B71F5C"/>
    <w:rsid w:val="00B87357"/>
    <w:rsid w:val="00B90156"/>
    <w:rsid w:val="00C43633"/>
    <w:rsid w:val="00C941EC"/>
    <w:rsid w:val="00CB0D9C"/>
    <w:rsid w:val="00D235D3"/>
    <w:rsid w:val="00D42D80"/>
    <w:rsid w:val="00E04A70"/>
    <w:rsid w:val="00E13AE7"/>
    <w:rsid w:val="00F54B49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A88D67-FD01-4E82-887B-E43F7CB4C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2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SBullet1">
    <w:name w:val="_FS Bullet 1"/>
    <w:basedOn w:val="Normal"/>
    <w:link w:val="FSBullet1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paragraph" w:customStyle="1" w:styleId="FSBullet2">
    <w:name w:val="_FS Bullet 2"/>
    <w:basedOn w:val="Normal"/>
    <w:link w:val="FSBullet2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character" w:customStyle="1" w:styleId="FSBullet1Char">
    <w:name w:val="_FS Bullet 1 Char"/>
    <w:basedOn w:val="DefaultParagraphFont"/>
    <w:link w:val="FSBullet1"/>
    <w:rsid w:val="00CB0D9C"/>
    <w:rPr>
      <w:rFonts w:ascii="Arial" w:eastAsia="Times New Roman" w:hAnsi="Arial" w:cs="Arial"/>
      <w:color w:val="000000"/>
      <w:szCs w:val="20"/>
    </w:rPr>
  </w:style>
  <w:style w:type="character" w:customStyle="1" w:styleId="FSBullet2Char">
    <w:name w:val="_FS Bullet 2 Char"/>
    <w:basedOn w:val="DefaultParagraphFont"/>
    <w:link w:val="FSBullet2"/>
    <w:rsid w:val="00CB0D9C"/>
    <w:rPr>
      <w:rFonts w:ascii="Arial" w:eastAsia="Times New Roman" w:hAnsi="Arial" w:cs="Arial"/>
      <w:color w:val="000000"/>
      <w:szCs w:val="20"/>
    </w:rPr>
  </w:style>
  <w:style w:type="paragraph" w:customStyle="1" w:styleId="FSMapText">
    <w:name w:val="_FS Map Text"/>
    <w:basedOn w:val="BlockText"/>
    <w:link w:val="FSMapTextChar"/>
    <w:qFormat/>
    <w:rsid w:val="00CB0D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120" w:after="120" w:line="240" w:lineRule="auto"/>
      <w:ind w:left="0" w:right="0"/>
    </w:pPr>
    <w:rPr>
      <w:rFonts w:ascii="Arial" w:eastAsia="Times New Roman" w:hAnsi="Arial" w:cs="Arial"/>
      <w:i w:val="0"/>
      <w:iCs w:val="0"/>
      <w:color w:val="000000"/>
    </w:rPr>
  </w:style>
  <w:style w:type="character" w:customStyle="1" w:styleId="FSMapTextChar">
    <w:name w:val="_FS Map Text Char"/>
    <w:basedOn w:val="DefaultParagraphFont"/>
    <w:link w:val="FSMapText"/>
    <w:rsid w:val="00CB0D9C"/>
    <w:rPr>
      <w:rFonts w:ascii="Arial" w:eastAsia="Times New Roman" w:hAnsi="Arial" w:cs="Arial"/>
      <w:color w:val="000000"/>
    </w:rPr>
  </w:style>
  <w:style w:type="paragraph" w:styleId="BlockText">
    <w:name w:val="Block Text"/>
    <w:basedOn w:val="Normal"/>
    <w:uiPriority w:val="99"/>
    <w:semiHidden/>
    <w:unhideWhenUsed/>
    <w:rsid w:val="00CB0D9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8D0"/>
  </w:style>
  <w:style w:type="paragraph" w:styleId="Footer">
    <w:name w:val="footer"/>
    <w:basedOn w:val="Normal"/>
    <w:link w:val="Foot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8D0"/>
  </w:style>
  <w:style w:type="paragraph" w:styleId="ListParagraph">
    <w:name w:val="List Paragraph"/>
    <w:basedOn w:val="Normal"/>
    <w:uiPriority w:val="34"/>
    <w:qFormat/>
    <w:rsid w:val="00750C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4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1E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7651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2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08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03BE8DB-5599-492B-9DE6-F496D3583043}" type="doc">
      <dgm:prSet loTypeId="urn:microsoft.com/office/officeart/2005/8/layout/hierarchy6" loCatId="hierarchy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en-US"/>
        </a:p>
      </dgm:t>
    </dgm:pt>
    <mc:AlternateContent xmlns:mc="http://schemas.openxmlformats.org/markup-compatibility/2006" xmlns:a14="http://schemas.microsoft.com/office/drawing/2010/main">
      <mc:Choice Requires="a14">
        <dgm:pt modelId="{F50071B1-C3C7-4554-AB4C-16D10415BF0A}">
          <dgm:prSet phldrT="[Text]"/>
          <dgm:spPr/>
          <dgm:t>
            <a:bodyPr anchor="ctr" anchorCtr="0"/>
            <a:lstStyle/>
            <a:p>
              <a:pPr algn="ctr"/>
              <a:r>
                <a:rPr lang="en-US"/>
                <a:t>Seismic Base Shear</a:t>
              </a:r>
            </a:p>
            <a:p>
              <a:pPr algn="ctr"/>
              <a14:m>
                <m:oMathPara xmlns:m="http://schemas.openxmlformats.org/officeDocument/2006/math">
                  <m:oMathParaPr>
                    <m:jc m:val="centerGroup"/>
                  </m:oMathParaPr>
                  <m:oMath xmlns:m="http://schemas.openxmlformats.org/officeDocument/2006/math">
                    <m:r>
                      <a:rPr lang="en-US" b="1" i="1" smtClean="0">
                        <a:solidFill>
                          <a:sysClr val="windowText" lastClr="000000"/>
                        </a:solidFill>
                        <a:latin typeface="Cambria Math"/>
                      </a:rPr>
                      <m:t>𝒗</m:t>
                    </m:r>
                    <m:r>
                      <a:rPr lang="en-US" b="1" i="1" smtClean="0">
                        <a:solidFill>
                          <a:sysClr val="windowText" lastClr="000000"/>
                        </a:solidFill>
                        <a:latin typeface="Cambria Math"/>
                      </a:rPr>
                      <m:t>=</m:t>
                    </m:r>
                    <m:sSub>
                      <m:sSubPr>
                        <m:ctrlPr>
                          <a:rPr lang="en-US" b="1" i="1" smtClean="0">
                            <a:solidFill>
                              <a:sysClr val="windowText" lastClr="000000"/>
                            </a:solidFill>
                            <a:latin typeface="Cambria Math" panose="02040503050406030204" pitchFamily="18" charset="0"/>
                          </a:rPr>
                        </m:ctrlPr>
                      </m:sSubPr>
                      <m:e>
                        <m:r>
                          <a:rPr lang="en-US" b="1" i="1" smtClean="0">
                            <a:solidFill>
                              <a:sysClr val="windowText" lastClr="000000"/>
                            </a:solidFill>
                            <a:latin typeface="Cambria Math"/>
                          </a:rPr>
                          <m:t>𝑪</m:t>
                        </m:r>
                      </m:e>
                      <m:sub>
                        <m:r>
                          <a:rPr lang="en-US" b="1" i="1" smtClean="0">
                            <a:solidFill>
                              <a:sysClr val="windowText" lastClr="000000"/>
                            </a:solidFill>
                            <a:latin typeface="Cambria Math"/>
                          </a:rPr>
                          <m:t>𝑺</m:t>
                        </m:r>
                      </m:sub>
                    </m:sSub>
                    <m:r>
                      <a:rPr lang="en-US" b="1" i="1" smtClean="0">
                        <a:solidFill>
                          <a:sysClr val="windowText" lastClr="000000"/>
                        </a:solidFill>
                        <a:latin typeface="Cambria Math"/>
                      </a:rPr>
                      <m:t>𝑾</m:t>
                    </m:r>
                  </m:oMath>
                </m:oMathPara>
              </a14:m>
              <a:endParaRPr lang="en-US">
                <a:solidFill>
                  <a:sysClr val="windowText" lastClr="000000"/>
                </a:solidFill>
              </a:endParaRPr>
            </a:p>
          </dgm:t>
        </dgm:pt>
      </mc:Choice>
      <mc:Fallback xmlns="">
        <dgm:pt modelId="{F50071B1-C3C7-4554-AB4C-16D10415BF0A}">
          <dgm:prSet phldrT="[Text]"/>
          <dgm:spPr/>
          <dgm:t>
            <a:bodyPr anchor="ctr" anchorCtr="0"/>
            <a:lstStyle/>
            <a:p>
              <a:pPr algn="ctr"/>
              <a:r>
                <a:rPr lang="en-US"/>
                <a:t>Seismic Base Shear</a:t>
              </a:r>
            </a:p>
            <a:p>
              <a:pPr algn="ctr"/>
              <a:r>
                <a:rPr lang="en-US" b="1" i="0" smtClean="0">
                  <a:solidFill>
                    <a:sysClr val="windowText" lastClr="000000"/>
                  </a:solidFill>
                  <a:latin typeface="Cambria Math"/>
                </a:rPr>
                <a:t>𝒗=𝑪_𝑺 𝑾</a:t>
              </a:r>
              <a:endParaRPr lang="en-US">
                <a:solidFill>
                  <a:sysClr val="windowText" lastClr="000000"/>
                </a:solidFill>
              </a:endParaRPr>
            </a:p>
          </dgm:t>
        </dgm:pt>
      </mc:Fallback>
    </mc:AlternateContent>
    <dgm:pt modelId="{025FD306-53FD-4685-BF48-718448A5CE5E}" type="parTrans" cxnId="{52870646-ECF7-483C-88EC-F649FBDD683B}">
      <dgm:prSet/>
      <dgm:spPr/>
      <dgm:t>
        <a:bodyPr/>
        <a:lstStyle/>
        <a:p>
          <a:endParaRPr lang="en-US"/>
        </a:p>
      </dgm:t>
    </dgm:pt>
    <dgm:pt modelId="{9113F0FC-B922-43C9-8453-D8F50AFDEE1A}" type="sibTrans" cxnId="{52870646-ECF7-483C-88EC-F649FBDD683B}">
      <dgm:prSet/>
      <dgm:spPr/>
      <dgm:t>
        <a:bodyPr/>
        <a:lstStyle/>
        <a:p>
          <a:endParaRPr lang="en-US"/>
        </a:p>
      </dgm:t>
    </dgm:pt>
    <mc:AlternateContent xmlns:mc="http://schemas.openxmlformats.org/markup-compatibility/2006" xmlns:a14="http://schemas.microsoft.com/office/drawing/2010/main">
      <mc:Choice Requires="a14">
        <dgm:pt modelId="{7B6B5883-4838-4F1A-8EF4-A73870AF67CF}">
          <dgm:prSet phldrT="[Text]"/>
          <dgm:spPr/>
          <dgm:t>
            <a:bodyPr anchor="ctr" anchorCtr="0"/>
            <a:lstStyle/>
            <a:p>
              <a:pPr algn="ctr"/>
              <a:r>
                <a:rPr lang="en-US"/>
                <a:t>Effective Seismic Weight</a:t>
              </a:r>
            </a:p>
            <a:p>
              <a:pPr algn="ctr"/>
              <a14:m>
                <m:oMathPara xmlns:m="http://schemas.openxmlformats.org/officeDocument/2006/math">
                  <m:oMathParaPr>
                    <m:jc m:val="centerGroup"/>
                  </m:oMathParaPr>
                  <m:oMath xmlns:m="http://schemas.openxmlformats.org/officeDocument/2006/math">
                    <m:r>
                      <a:rPr lang="en-US" b="1" i="1" smtClean="0">
                        <a:solidFill>
                          <a:sysClr val="windowText" lastClr="000000"/>
                        </a:solidFill>
                        <a:latin typeface="Cambria Math"/>
                      </a:rPr>
                      <m:t>𝑾</m:t>
                    </m:r>
                  </m:oMath>
                </m:oMathPara>
              </a14:m>
              <a:endParaRPr lang="en-US">
                <a:solidFill>
                  <a:sysClr val="windowText" lastClr="000000"/>
                </a:solidFill>
              </a:endParaRPr>
            </a:p>
          </dgm:t>
        </dgm:pt>
      </mc:Choice>
      <mc:Fallback xmlns="">
        <dgm:pt modelId="{7B6B5883-4838-4F1A-8EF4-A73870AF67CF}">
          <dgm:prSet phldrT="[Text]"/>
          <dgm:spPr/>
          <dgm:t>
            <a:bodyPr anchor="ctr" anchorCtr="0"/>
            <a:lstStyle/>
            <a:p>
              <a:pPr algn="ctr"/>
              <a:r>
                <a:rPr lang="en-US"/>
                <a:t>Effective Seismic Weight</a:t>
              </a:r>
            </a:p>
            <a:p>
              <a:pPr algn="ctr"/>
              <a:r>
                <a:rPr lang="en-US" b="1" i="0" smtClean="0">
                  <a:solidFill>
                    <a:sysClr val="windowText" lastClr="000000"/>
                  </a:solidFill>
                  <a:latin typeface="Cambria Math"/>
                </a:rPr>
                <a:t>𝑾</a:t>
              </a:r>
              <a:endParaRPr lang="en-US">
                <a:solidFill>
                  <a:sysClr val="windowText" lastClr="000000"/>
                </a:solidFill>
              </a:endParaRPr>
            </a:p>
          </dgm:t>
        </dgm:pt>
      </mc:Fallback>
    </mc:AlternateContent>
    <dgm:pt modelId="{01D7EFFA-05B4-4B85-BD4F-56DE037F9EFB}" type="parTrans" cxnId="{294DEEB8-5E59-4C0C-83B7-7587356855D4}">
      <dgm:prSet/>
      <dgm:spPr/>
      <dgm:t>
        <a:bodyPr/>
        <a:lstStyle/>
        <a:p>
          <a:endParaRPr lang="en-US"/>
        </a:p>
      </dgm:t>
    </dgm:pt>
    <dgm:pt modelId="{FA9D8A6B-2371-42D8-A174-79D1EC6901D0}" type="sibTrans" cxnId="{294DEEB8-5E59-4C0C-83B7-7587356855D4}">
      <dgm:prSet/>
      <dgm:spPr/>
      <dgm:t>
        <a:bodyPr/>
        <a:lstStyle/>
        <a:p>
          <a:endParaRPr lang="en-US"/>
        </a:p>
      </dgm:t>
    </dgm:pt>
    <mc:AlternateContent xmlns:mc="http://schemas.openxmlformats.org/markup-compatibility/2006" xmlns:a14="http://schemas.microsoft.com/office/drawing/2010/main">
      <mc:Choice Requires="a14">
        <dgm:pt modelId="{6BC04483-DF5E-4155-84C7-B41F1CFE1D7A}">
          <dgm:prSet phldrT="[Text]"/>
          <dgm:spPr/>
          <dgm:t>
            <a:bodyPr anchor="ctr" anchorCtr="0"/>
            <a:lstStyle/>
            <a:p>
              <a:pPr algn="ctr"/>
              <a:r>
                <a:rPr lang="en-US"/>
                <a:t>Seismic Response Coefficient</a:t>
              </a:r>
            </a:p>
            <a:p>
              <a:pPr algn="ctr"/>
              <a14:m>
                <m:oMathPara xmlns:m="http://schemas.openxmlformats.org/officeDocument/2006/math">
                  <m:oMathParaPr>
                    <m:jc m:val="centerGroup"/>
                  </m:oMathParaPr>
                  <m:oMath xmlns:m="http://schemas.openxmlformats.org/officeDocument/2006/math">
                    <m:sSub>
                      <m:sSubPr>
                        <m:ctrlPr>
                          <a:rPr lang="en-US" b="1" i="1" baseline="0" smtClean="0">
                            <a:solidFill>
                              <a:sysClr val="windowText" lastClr="000000"/>
                            </a:solidFill>
                            <a:latin typeface="Cambria Math" panose="02040503050406030204" pitchFamily="18" charset="0"/>
                          </a:rPr>
                        </m:ctrlPr>
                      </m:sSubPr>
                      <m:e>
                        <m:r>
                          <a:rPr lang="en-US" b="1" i="1" baseline="0" smtClean="0">
                            <a:solidFill>
                              <a:sysClr val="windowText" lastClr="000000"/>
                            </a:solidFill>
                            <a:latin typeface="Cambria Math"/>
                          </a:rPr>
                          <m:t>𝑪</m:t>
                        </m:r>
                      </m:e>
                      <m:sub>
                        <m:r>
                          <a:rPr lang="en-US" b="1" i="1" baseline="0" smtClean="0">
                            <a:solidFill>
                              <a:sysClr val="windowText" lastClr="000000"/>
                            </a:solidFill>
                            <a:latin typeface="Cambria Math"/>
                          </a:rPr>
                          <m:t>𝑺</m:t>
                        </m:r>
                      </m:sub>
                    </m:sSub>
                    <m:r>
                      <a:rPr lang="en-US" b="1" i="1" baseline="0" smtClean="0">
                        <a:solidFill>
                          <a:sysClr val="windowText" lastClr="000000"/>
                        </a:solidFill>
                        <a:latin typeface="Cambria Math"/>
                      </a:rPr>
                      <m:t>=</m:t>
                    </m:r>
                    <m:f>
                      <m:fPr>
                        <m:ctrlPr>
                          <a:rPr lang="en-US" b="1" i="1" baseline="0" smtClean="0">
                            <a:solidFill>
                              <a:sysClr val="windowText" lastClr="000000"/>
                            </a:solidFill>
                            <a:latin typeface="Cambria Math" panose="02040503050406030204" pitchFamily="18" charset="0"/>
                          </a:rPr>
                        </m:ctrlPr>
                      </m:fPr>
                      <m:num>
                        <m:sSub>
                          <m:sSubPr>
                            <m:ctrlPr>
                              <a:rPr lang="en-US" b="1" i="1" baseline="0" smtClean="0">
                                <a:solidFill>
                                  <a:sysClr val="windowText" lastClr="000000"/>
                                </a:solidFill>
                                <a:latin typeface="Cambria Math" panose="02040503050406030204" pitchFamily="18" charset="0"/>
                              </a:rPr>
                            </m:ctrlPr>
                          </m:sSubPr>
                          <m:e>
                            <m:r>
                              <a:rPr lang="en-US" b="1" i="1" baseline="0" smtClean="0">
                                <a:solidFill>
                                  <a:sysClr val="windowText" lastClr="000000"/>
                                </a:solidFill>
                                <a:latin typeface="Cambria Math"/>
                              </a:rPr>
                              <m:t>𝑺</m:t>
                            </m:r>
                          </m:e>
                          <m:sub>
                            <m:r>
                              <a:rPr lang="en-US" b="1" i="1" baseline="0" smtClean="0">
                                <a:solidFill>
                                  <a:sysClr val="windowText" lastClr="000000"/>
                                </a:solidFill>
                                <a:latin typeface="Cambria Math"/>
                              </a:rPr>
                              <m:t>𝑫𝑺</m:t>
                            </m:r>
                          </m:sub>
                        </m:sSub>
                      </m:num>
                      <m:den>
                        <m:f>
                          <m:fPr>
                            <m:type m:val="lin"/>
                            <m:ctrlPr>
                              <a:rPr lang="en-US" b="1" i="1" baseline="0" smtClean="0">
                                <a:solidFill>
                                  <a:sysClr val="windowText" lastClr="000000"/>
                                </a:solidFill>
                                <a:latin typeface="Cambria Math" panose="02040503050406030204" pitchFamily="18" charset="0"/>
                              </a:rPr>
                            </m:ctrlPr>
                          </m:fPr>
                          <m:num>
                            <m:r>
                              <a:rPr lang="en-US" b="1" i="1" baseline="0" smtClean="0">
                                <a:solidFill>
                                  <a:sysClr val="windowText" lastClr="000000"/>
                                </a:solidFill>
                                <a:latin typeface="Cambria Math"/>
                              </a:rPr>
                              <m:t>𝑹</m:t>
                            </m:r>
                          </m:num>
                          <m:den>
                            <m:sSub>
                              <m:sSubPr>
                                <m:ctrlPr>
                                  <a:rPr lang="en-US" b="1" i="1" baseline="0" smtClean="0">
                                    <a:solidFill>
                                      <a:sysClr val="windowText" lastClr="000000"/>
                                    </a:solidFill>
                                    <a:latin typeface="Cambria Math" panose="02040503050406030204" pitchFamily="18" charset="0"/>
                                  </a:rPr>
                                </m:ctrlPr>
                              </m:sSubPr>
                              <m:e>
                                <m:r>
                                  <a:rPr lang="en-US" b="1" i="1" baseline="0" smtClean="0">
                                    <a:solidFill>
                                      <a:sysClr val="windowText" lastClr="000000"/>
                                    </a:solidFill>
                                    <a:latin typeface="Cambria Math"/>
                                  </a:rPr>
                                  <m:t>𝑰</m:t>
                                </m:r>
                              </m:e>
                              <m:sub>
                                <m:r>
                                  <a:rPr lang="en-US" b="1" i="1" baseline="0" smtClean="0">
                                    <a:solidFill>
                                      <a:sysClr val="windowText" lastClr="000000"/>
                                    </a:solidFill>
                                    <a:latin typeface="Cambria Math"/>
                                  </a:rPr>
                                  <m:t>𝒆</m:t>
                                </m:r>
                              </m:sub>
                            </m:sSub>
                          </m:den>
                        </m:f>
                      </m:den>
                    </m:f>
                  </m:oMath>
                </m:oMathPara>
              </a14:m>
              <a:endParaRPr lang="en-US"/>
            </a:p>
          </dgm:t>
        </dgm:pt>
      </mc:Choice>
      <mc:Fallback xmlns="">
        <dgm:pt modelId="{6BC04483-DF5E-4155-84C7-B41F1CFE1D7A}">
          <dgm:prSet phldrT="[Text]"/>
          <dgm:spPr/>
          <dgm:t>
            <a:bodyPr anchor="ctr" anchorCtr="0"/>
            <a:lstStyle/>
            <a:p>
              <a:pPr algn="ctr"/>
              <a:r>
                <a:rPr lang="en-US"/>
                <a:t>Seismic Response Coefficient</a:t>
              </a:r>
            </a:p>
            <a:p>
              <a:pPr algn="ctr"/>
              <a:r>
                <a:rPr lang="en-US" b="1" i="0" baseline="0" smtClean="0">
                  <a:solidFill>
                    <a:sysClr val="windowText" lastClr="000000"/>
                  </a:solidFill>
                  <a:latin typeface="Cambria Math"/>
                </a:rPr>
                <a:t>𝑪_𝑺=𝑺_𝑫𝑺/(𝑹∕𝑰_𝒆 )</a:t>
              </a:r>
              <a:endParaRPr lang="en-US"/>
            </a:p>
          </dgm:t>
        </dgm:pt>
      </mc:Fallback>
    </mc:AlternateContent>
    <dgm:pt modelId="{C9C9C770-9CFE-4779-B7DB-5DC055DC1E5E}" type="parTrans" cxnId="{F6162C7B-D008-4252-B624-D7601396D72A}">
      <dgm:prSet/>
      <dgm:spPr/>
      <dgm:t>
        <a:bodyPr/>
        <a:lstStyle/>
        <a:p>
          <a:endParaRPr lang="en-US"/>
        </a:p>
      </dgm:t>
    </dgm:pt>
    <dgm:pt modelId="{848620F8-2169-4262-A750-6CD695A12D5F}" type="sibTrans" cxnId="{F6162C7B-D008-4252-B624-D7601396D72A}">
      <dgm:prSet/>
      <dgm:spPr/>
      <dgm:t>
        <a:bodyPr/>
        <a:lstStyle/>
        <a:p>
          <a:endParaRPr lang="en-US"/>
        </a:p>
      </dgm:t>
    </dgm:pt>
    <mc:AlternateContent xmlns:mc="http://schemas.openxmlformats.org/markup-compatibility/2006" xmlns:a14="http://schemas.microsoft.com/office/drawing/2010/main">
      <mc:Choice Requires="a14">
        <dgm:pt modelId="{BD6DE490-17F3-45CA-A567-C0FF3FE735FF}">
          <dgm:prSet phldrT="[Text]"/>
          <dgm:spPr/>
          <dgm:t>
            <a:bodyPr anchor="ctr" anchorCtr="0"/>
            <a:lstStyle/>
            <a:p>
              <a:pPr algn="ctr"/>
              <a:r>
                <a:rPr lang="en-US"/>
                <a:t>Short Period Design Spectral Response Acceleration</a:t>
              </a:r>
            </a:p>
            <a:p>
              <a:pPr algn="ctr"/>
              <a14:m>
                <m:oMathPara xmlns:m="http://schemas.openxmlformats.org/officeDocument/2006/math">
                  <m:oMathParaPr>
                    <m:jc m:val="centerGroup"/>
                  </m:oMathParaPr>
                  <m:oMath xmlns:m="http://schemas.openxmlformats.org/officeDocument/2006/math">
                    <m:sSub>
                      <m:sSubPr>
                        <m:ctrlPr>
                          <a:rPr lang="en-US" b="1" i="1" smtClean="0">
                            <a:solidFill>
                              <a:sysClr val="windowText" lastClr="000000"/>
                            </a:solidFill>
                            <a:latin typeface="Cambria Math" panose="02040503050406030204" pitchFamily="18" charset="0"/>
                          </a:rPr>
                        </m:ctrlPr>
                      </m:sSubPr>
                      <m:e>
                        <m:r>
                          <a:rPr lang="en-US" b="1" i="1" smtClean="0">
                            <a:solidFill>
                              <a:sysClr val="windowText" lastClr="000000"/>
                            </a:solidFill>
                            <a:latin typeface="Cambria Math"/>
                          </a:rPr>
                          <m:t>𝑺</m:t>
                        </m:r>
                      </m:e>
                      <m:sub>
                        <m:r>
                          <a:rPr lang="en-US" b="1" i="1" smtClean="0">
                            <a:solidFill>
                              <a:sysClr val="windowText" lastClr="000000"/>
                            </a:solidFill>
                            <a:latin typeface="Cambria Math"/>
                          </a:rPr>
                          <m:t>𝑫𝑺</m:t>
                        </m:r>
                      </m:sub>
                    </m:sSub>
                  </m:oMath>
                </m:oMathPara>
              </a14:m>
              <a:endParaRPr lang="en-US"/>
            </a:p>
          </dgm:t>
        </dgm:pt>
      </mc:Choice>
      <mc:Fallback xmlns="">
        <dgm:pt modelId="{BD6DE490-17F3-45CA-A567-C0FF3FE735FF}">
          <dgm:prSet phldrT="[Text]"/>
          <dgm:spPr/>
          <dgm:t>
            <a:bodyPr anchor="ctr" anchorCtr="0"/>
            <a:lstStyle/>
            <a:p>
              <a:pPr algn="ctr"/>
              <a:r>
                <a:rPr lang="en-US"/>
                <a:t>Short Period Design Spectral Response Acceleration</a:t>
              </a:r>
            </a:p>
            <a:p>
              <a:pPr algn="ctr"/>
              <a:r>
                <a:rPr lang="en-US" b="1" i="0" smtClean="0">
                  <a:solidFill>
                    <a:sysClr val="windowText" lastClr="000000"/>
                  </a:solidFill>
                  <a:latin typeface="Cambria Math"/>
                </a:rPr>
                <a:t>𝑺_𝑫𝑺</a:t>
              </a:r>
              <a:endParaRPr lang="en-US"/>
            </a:p>
          </dgm:t>
        </dgm:pt>
      </mc:Fallback>
    </mc:AlternateContent>
    <dgm:pt modelId="{FC43B50D-B113-4F70-87BA-BA82AADAB857}" type="parTrans" cxnId="{78E0993A-B4D3-47B1-9479-1F0D100B31F4}">
      <dgm:prSet/>
      <dgm:spPr/>
      <dgm:t>
        <a:bodyPr/>
        <a:lstStyle/>
        <a:p>
          <a:endParaRPr lang="en-US"/>
        </a:p>
      </dgm:t>
    </dgm:pt>
    <dgm:pt modelId="{5CFD817F-00B1-4BDD-BF34-135097ECBF81}" type="sibTrans" cxnId="{78E0993A-B4D3-47B1-9479-1F0D100B31F4}">
      <dgm:prSet/>
      <dgm:spPr/>
      <dgm:t>
        <a:bodyPr/>
        <a:lstStyle/>
        <a:p>
          <a:endParaRPr lang="en-US"/>
        </a:p>
      </dgm:t>
    </dgm:pt>
    <mc:AlternateContent xmlns:mc="http://schemas.openxmlformats.org/markup-compatibility/2006" xmlns:a14="http://schemas.microsoft.com/office/drawing/2010/main">
      <mc:Choice Requires="a14">
        <dgm:pt modelId="{FF1CA0D7-CCEF-4C34-BD7F-2857C7228450}">
          <dgm:prSet phldrT="[Text]"/>
          <dgm:spPr/>
          <dgm:t>
            <a:bodyPr anchor="ctr" anchorCtr="0"/>
            <a:lstStyle/>
            <a:p>
              <a:pPr algn="ctr"/>
              <a:r>
                <a:rPr lang="en-US"/>
                <a:t>Response Modification Factor</a:t>
              </a:r>
            </a:p>
            <a:p>
              <a:pPr algn="ctr"/>
              <a14:m>
                <m:oMathPara xmlns:m="http://schemas.openxmlformats.org/officeDocument/2006/math">
                  <m:oMathParaPr>
                    <m:jc m:val="centerGroup"/>
                  </m:oMathParaPr>
                  <m:oMath xmlns:m="http://schemas.openxmlformats.org/officeDocument/2006/math">
                    <m:r>
                      <a:rPr lang="en-US" b="1" i="1" smtClean="0">
                        <a:solidFill>
                          <a:sysClr val="windowText" lastClr="000000"/>
                        </a:solidFill>
                        <a:latin typeface="Cambria Math"/>
                      </a:rPr>
                      <m:t>𝑹</m:t>
                    </m:r>
                  </m:oMath>
                </m:oMathPara>
              </a14:m>
              <a:endParaRPr lang="en-US">
                <a:solidFill>
                  <a:sysClr val="windowText" lastClr="000000"/>
                </a:solidFill>
              </a:endParaRPr>
            </a:p>
          </dgm:t>
        </dgm:pt>
      </mc:Choice>
      <mc:Fallback xmlns="">
        <dgm:pt modelId="{FF1CA0D7-CCEF-4C34-BD7F-2857C7228450}">
          <dgm:prSet phldrT="[Text]"/>
          <dgm:spPr/>
          <dgm:t>
            <a:bodyPr anchor="ctr" anchorCtr="0"/>
            <a:lstStyle/>
            <a:p>
              <a:pPr algn="ctr"/>
              <a:r>
                <a:rPr lang="en-US"/>
                <a:t>Response Modification Factor</a:t>
              </a:r>
            </a:p>
            <a:p>
              <a:pPr algn="ctr"/>
              <a:r>
                <a:rPr lang="en-US" b="1" i="0" smtClean="0">
                  <a:solidFill>
                    <a:sysClr val="windowText" lastClr="000000"/>
                  </a:solidFill>
                  <a:latin typeface="Cambria Math"/>
                </a:rPr>
                <a:t>𝑹</a:t>
              </a:r>
              <a:endParaRPr lang="en-US">
                <a:solidFill>
                  <a:sysClr val="windowText" lastClr="000000"/>
                </a:solidFill>
              </a:endParaRPr>
            </a:p>
          </dgm:t>
        </dgm:pt>
      </mc:Fallback>
    </mc:AlternateContent>
    <dgm:pt modelId="{4273A7C6-1D8A-4DD3-8B90-0C66D2C75A64}" type="parTrans" cxnId="{B6F6E17B-4E6A-412E-BE88-268AD46704D9}">
      <dgm:prSet/>
      <dgm:spPr/>
      <dgm:t>
        <a:bodyPr/>
        <a:lstStyle/>
        <a:p>
          <a:endParaRPr lang="en-US"/>
        </a:p>
      </dgm:t>
    </dgm:pt>
    <dgm:pt modelId="{69D0F912-72B7-467A-978F-0B26A6AB0EC5}" type="sibTrans" cxnId="{B6F6E17B-4E6A-412E-BE88-268AD46704D9}">
      <dgm:prSet/>
      <dgm:spPr/>
      <dgm:t>
        <a:bodyPr/>
        <a:lstStyle/>
        <a:p>
          <a:endParaRPr lang="en-US"/>
        </a:p>
      </dgm:t>
    </dgm:pt>
    <mc:AlternateContent xmlns:mc="http://schemas.openxmlformats.org/markup-compatibility/2006" xmlns:a14="http://schemas.microsoft.com/office/drawing/2010/main">
      <mc:Choice Requires="a14">
        <dgm:pt modelId="{C78D294D-FA98-4EAE-875F-3B96FD0E47A3}">
          <dgm:prSet phldrT="[Text]"/>
          <dgm:spPr/>
          <dgm:t>
            <a:bodyPr anchor="ctr" anchorCtr="0"/>
            <a:lstStyle/>
            <a:p>
              <a:pPr algn="ctr"/>
              <a:r>
                <a:rPr lang="en-US"/>
                <a:t>Importance Factor</a:t>
              </a:r>
            </a:p>
            <a:p>
              <a:pPr algn="ctr"/>
              <a14:m>
                <m:oMathPara xmlns:m="http://schemas.openxmlformats.org/officeDocument/2006/math">
                  <m:oMathParaPr>
                    <m:jc m:val="centerGroup"/>
                  </m:oMathParaPr>
                  <m:oMath xmlns:m="http://schemas.openxmlformats.org/officeDocument/2006/math">
                    <m:sSub>
                      <m:sSubPr>
                        <m:ctrlPr>
                          <a:rPr lang="en-US" b="1" i="1" smtClean="0">
                            <a:solidFill>
                              <a:sysClr val="windowText" lastClr="000000"/>
                            </a:solidFill>
                            <a:latin typeface="Cambria Math" panose="02040503050406030204" pitchFamily="18" charset="0"/>
                          </a:rPr>
                        </m:ctrlPr>
                      </m:sSubPr>
                      <m:e>
                        <m:r>
                          <a:rPr lang="en-US" b="1" i="1" smtClean="0">
                            <a:solidFill>
                              <a:sysClr val="windowText" lastClr="000000"/>
                            </a:solidFill>
                            <a:latin typeface="Cambria Math"/>
                          </a:rPr>
                          <m:t>𝑰</m:t>
                        </m:r>
                      </m:e>
                      <m:sub>
                        <m:r>
                          <a:rPr lang="en-US" b="1" i="1" smtClean="0">
                            <a:solidFill>
                              <a:sysClr val="windowText" lastClr="000000"/>
                            </a:solidFill>
                            <a:latin typeface="Cambria Math"/>
                          </a:rPr>
                          <m:t>𝒆</m:t>
                        </m:r>
                      </m:sub>
                    </m:sSub>
                  </m:oMath>
                </m:oMathPara>
              </a14:m>
              <a:endParaRPr lang="en-US"/>
            </a:p>
          </dgm:t>
        </dgm:pt>
      </mc:Choice>
      <mc:Fallback xmlns="">
        <dgm:pt modelId="{C78D294D-FA98-4EAE-875F-3B96FD0E47A3}">
          <dgm:prSet phldrT="[Text]"/>
          <dgm:spPr/>
          <dgm:t>
            <a:bodyPr anchor="ctr" anchorCtr="0"/>
            <a:lstStyle/>
            <a:p>
              <a:pPr algn="ctr"/>
              <a:r>
                <a:rPr lang="en-US"/>
                <a:t>Importance Factor</a:t>
              </a:r>
            </a:p>
            <a:p>
              <a:pPr algn="ctr"/>
              <a:r>
                <a:rPr lang="en-US" b="1" i="0" smtClean="0">
                  <a:solidFill>
                    <a:sysClr val="windowText" lastClr="000000"/>
                  </a:solidFill>
                  <a:latin typeface="Cambria Math"/>
                </a:rPr>
                <a:t>𝑰_𝒆</a:t>
              </a:r>
              <a:endParaRPr lang="en-US"/>
            </a:p>
          </dgm:t>
        </dgm:pt>
      </mc:Fallback>
    </mc:AlternateContent>
    <dgm:pt modelId="{1BB2661C-E655-41DB-9C85-EE5422FDF2C6}" type="parTrans" cxnId="{4680A452-731A-4F16-B385-EBE9069AF125}">
      <dgm:prSet/>
      <dgm:spPr/>
      <dgm:t>
        <a:bodyPr/>
        <a:lstStyle/>
        <a:p>
          <a:endParaRPr lang="en-US"/>
        </a:p>
      </dgm:t>
    </dgm:pt>
    <dgm:pt modelId="{7483CC48-E1D2-493C-8386-9392F856E135}" type="sibTrans" cxnId="{4680A452-731A-4F16-B385-EBE9069AF125}">
      <dgm:prSet/>
      <dgm:spPr/>
      <dgm:t>
        <a:bodyPr/>
        <a:lstStyle/>
        <a:p>
          <a:endParaRPr lang="en-US"/>
        </a:p>
      </dgm:t>
    </dgm:pt>
    <dgm:pt modelId="{6D6B9FD1-DC31-4B6F-981A-E5BB0F6497F4}" type="pres">
      <dgm:prSet presAssocID="{703BE8DB-5599-492B-9DE6-F496D3583043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AF618593-566F-4567-AE53-2C69B0B53C6E}" type="pres">
      <dgm:prSet presAssocID="{703BE8DB-5599-492B-9DE6-F496D3583043}" presName="hierFlow" presStyleCnt="0"/>
      <dgm:spPr/>
    </dgm:pt>
    <dgm:pt modelId="{F71A5509-126F-436C-B12B-5BA7C67B43EC}" type="pres">
      <dgm:prSet presAssocID="{703BE8DB-5599-492B-9DE6-F496D3583043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C6237896-851B-4352-A7DE-2DE9C6A12C9B}" type="pres">
      <dgm:prSet presAssocID="{F50071B1-C3C7-4554-AB4C-16D10415BF0A}" presName="Name14" presStyleCnt="0"/>
      <dgm:spPr/>
    </dgm:pt>
    <dgm:pt modelId="{A06CA176-5324-44E0-9642-884C8FB393DB}" type="pres">
      <dgm:prSet presAssocID="{F50071B1-C3C7-4554-AB4C-16D10415BF0A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B8F5AC-14CF-4E34-98C0-79F67BDF138E}" type="pres">
      <dgm:prSet presAssocID="{F50071B1-C3C7-4554-AB4C-16D10415BF0A}" presName="hierChild2" presStyleCnt="0"/>
      <dgm:spPr/>
    </dgm:pt>
    <dgm:pt modelId="{E73C1607-21F8-47C3-B7D5-0C47732CD27C}" type="pres">
      <dgm:prSet presAssocID="{01D7EFFA-05B4-4B85-BD4F-56DE037F9EFB}" presName="Name19" presStyleLbl="parChTrans1D2" presStyleIdx="0" presStyleCnt="2"/>
      <dgm:spPr/>
      <dgm:t>
        <a:bodyPr/>
        <a:lstStyle/>
        <a:p>
          <a:endParaRPr lang="en-US"/>
        </a:p>
      </dgm:t>
    </dgm:pt>
    <dgm:pt modelId="{4D302458-5A02-4512-B68E-7F1A1DC8E6E2}" type="pres">
      <dgm:prSet presAssocID="{7B6B5883-4838-4F1A-8EF4-A73870AF67CF}" presName="Name21" presStyleCnt="0"/>
      <dgm:spPr/>
    </dgm:pt>
    <dgm:pt modelId="{BB96D71A-A7B5-43F6-8E56-BBFAF3759479}" type="pres">
      <dgm:prSet presAssocID="{7B6B5883-4838-4F1A-8EF4-A73870AF67CF}" presName="level2Shape" presStyleLbl="node2" presStyleIdx="0" presStyleCnt="2"/>
      <dgm:spPr/>
      <dgm:t>
        <a:bodyPr/>
        <a:lstStyle/>
        <a:p>
          <a:endParaRPr lang="en-US"/>
        </a:p>
      </dgm:t>
    </dgm:pt>
    <dgm:pt modelId="{5C762151-BD3B-46BD-B051-49246FDE73EE}" type="pres">
      <dgm:prSet presAssocID="{7B6B5883-4838-4F1A-8EF4-A73870AF67CF}" presName="hierChild3" presStyleCnt="0"/>
      <dgm:spPr/>
    </dgm:pt>
    <dgm:pt modelId="{A76985B6-7502-4369-AC59-3309941094B5}" type="pres">
      <dgm:prSet presAssocID="{C9C9C770-9CFE-4779-B7DB-5DC055DC1E5E}" presName="Name19" presStyleLbl="parChTrans1D2" presStyleIdx="1" presStyleCnt="2"/>
      <dgm:spPr/>
      <dgm:t>
        <a:bodyPr/>
        <a:lstStyle/>
        <a:p>
          <a:endParaRPr lang="en-US"/>
        </a:p>
      </dgm:t>
    </dgm:pt>
    <dgm:pt modelId="{215FE866-9005-48DA-9389-D7C53B8E82B0}" type="pres">
      <dgm:prSet presAssocID="{6BC04483-DF5E-4155-84C7-B41F1CFE1D7A}" presName="Name21" presStyleCnt="0"/>
      <dgm:spPr/>
    </dgm:pt>
    <dgm:pt modelId="{169237B1-9D3F-4420-A63E-1558ABC7D0D6}" type="pres">
      <dgm:prSet presAssocID="{6BC04483-DF5E-4155-84C7-B41F1CFE1D7A}" presName="level2Shape" presStyleLbl="node2" presStyleIdx="1" presStyleCnt="2"/>
      <dgm:spPr/>
      <dgm:t>
        <a:bodyPr/>
        <a:lstStyle/>
        <a:p>
          <a:endParaRPr lang="en-US"/>
        </a:p>
      </dgm:t>
    </dgm:pt>
    <dgm:pt modelId="{F0E5449A-FF2D-44AE-80A9-D578EA8E9C24}" type="pres">
      <dgm:prSet presAssocID="{6BC04483-DF5E-4155-84C7-B41F1CFE1D7A}" presName="hierChild3" presStyleCnt="0"/>
      <dgm:spPr/>
    </dgm:pt>
    <dgm:pt modelId="{2B6F36F8-C7D1-45F7-A38D-AC7A4973D832}" type="pres">
      <dgm:prSet presAssocID="{FC43B50D-B113-4F70-87BA-BA82AADAB857}" presName="Name19" presStyleLbl="parChTrans1D3" presStyleIdx="0" presStyleCnt="3"/>
      <dgm:spPr/>
      <dgm:t>
        <a:bodyPr/>
        <a:lstStyle/>
        <a:p>
          <a:endParaRPr lang="en-US"/>
        </a:p>
      </dgm:t>
    </dgm:pt>
    <dgm:pt modelId="{5595DFE8-C2C9-4E02-B129-AB7D816C0D1B}" type="pres">
      <dgm:prSet presAssocID="{BD6DE490-17F3-45CA-A567-C0FF3FE735FF}" presName="Name21" presStyleCnt="0"/>
      <dgm:spPr/>
    </dgm:pt>
    <dgm:pt modelId="{76557273-DB96-47FD-8371-7F87BC91625D}" type="pres">
      <dgm:prSet presAssocID="{BD6DE490-17F3-45CA-A567-C0FF3FE735FF}" presName="level2Shape" presStyleLbl="node3" presStyleIdx="0" presStyleCnt="3"/>
      <dgm:spPr/>
      <dgm:t>
        <a:bodyPr/>
        <a:lstStyle/>
        <a:p>
          <a:endParaRPr lang="en-US"/>
        </a:p>
      </dgm:t>
    </dgm:pt>
    <dgm:pt modelId="{2361CBB4-B06D-472A-9D3B-0B9CB28AEC46}" type="pres">
      <dgm:prSet presAssocID="{BD6DE490-17F3-45CA-A567-C0FF3FE735FF}" presName="hierChild3" presStyleCnt="0"/>
      <dgm:spPr/>
    </dgm:pt>
    <dgm:pt modelId="{939162CF-1FCB-4221-8C67-BBD6B8EE1860}" type="pres">
      <dgm:prSet presAssocID="{4273A7C6-1D8A-4DD3-8B90-0C66D2C75A64}" presName="Name19" presStyleLbl="parChTrans1D3" presStyleIdx="1" presStyleCnt="3"/>
      <dgm:spPr/>
      <dgm:t>
        <a:bodyPr/>
        <a:lstStyle/>
        <a:p>
          <a:endParaRPr lang="en-US"/>
        </a:p>
      </dgm:t>
    </dgm:pt>
    <dgm:pt modelId="{C7CFECCF-8E7F-4309-BB5F-16C3EC5220F3}" type="pres">
      <dgm:prSet presAssocID="{FF1CA0D7-CCEF-4C34-BD7F-2857C7228450}" presName="Name21" presStyleCnt="0"/>
      <dgm:spPr/>
    </dgm:pt>
    <dgm:pt modelId="{3963E919-48BA-4A5B-8461-33304CD0B8AF}" type="pres">
      <dgm:prSet presAssocID="{FF1CA0D7-CCEF-4C34-BD7F-2857C7228450}" presName="level2Shape" presStyleLbl="node3" presStyleIdx="1" presStyleCnt="3"/>
      <dgm:spPr/>
      <dgm:t>
        <a:bodyPr/>
        <a:lstStyle/>
        <a:p>
          <a:endParaRPr lang="en-US"/>
        </a:p>
      </dgm:t>
    </dgm:pt>
    <dgm:pt modelId="{5754844F-6E7F-45D0-AC1F-87E482CCA228}" type="pres">
      <dgm:prSet presAssocID="{FF1CA0D7-CCEF-4C34-BD7F-2857C7228450}" presName="hierChild3" presStyleCnt="0"/>
      <dgm:spPr/>
    </dgm:pt>
    <dgm:pt modelId="{78BDF321-DC69-4A63-A2A0-1E8558E2A096}" type="pres">
      <dgm:prSet presAssocID="{1BB2661C-E655-41DB-9C85-EE5422FDF2C6}" presName="Name19" presStyleLbl="parChTrans1D3" presStyleIdx="2" presStyleCnt="3"/>
      <dgm:spPr/>
      <dgm:t>
        <a:bodyPr/>
        <a:lstStyle/>
        <a:p>
          <a:endParaRPr lang="en-US"/>
        </a:p>
      </dgm:t>
    </dgm:pt>
    <dgm:pt modelId="{ABA1B122-CD5D-4112-9B6E-BFB3AE72D51D}" type="pres">
      <dgm:prSet presAssocID="{C78D294D-FA98-4EAE-875F-3B96FD0E47A3}" presName="Name21" presStyleCnt="0"/>
      <dgm:spPr/>
    </dgm:pt>
    <dgm:pt modelId="{3C253498-50B9-402F-9797-12F92DA49414}" type="pres">
      <dgm:prSet presAssocID="{C78D294D-FA98-4EAE-875F-3B96FD0E47A3}" presName="level2Shape" presStyleLbl="node3" presStyleIdx="2" presStyleCnt="3"/>
      <dgm:spPr/>
      <dgm:t>
        <a:bodyPr/>
        <a:lstStyle/>
        <a:p>
          <a:endParaRPr lang="en-US"/>
        </a:p>
      </dgm:t>
    </dgm:pt>
    <dgm:pt modelId="{7CD8653A-2D99-4E1E-A82B-416681A46CAA}" type="pres">
      <dgm:prSet presAssocID="{C78D294D-FA98-4EAE-875F-3B96FD0E47A3}" presName="hierChild3" presStyleCnt="0"/>
      <dgm:spPr/>
    </dgm:pt>
    <dgm:pt modelId="{F38DEDA8-3BB0-4473-BCCD-B5CDB9F3ECCC}" type="pres">
      <dgm:prSet presAssocID="{703BE8DB-5599-492B-9DE6-F496D3583043}" presName="bgShapesFlow" presStyleCnt="0"/>
      <dgm:spPr/>
    </dgm:pt>
  </dgm:ptLst>
  <dgm:cxnLst>
    <dgm:cxn modelId="{4680A452-731A-4F16-B385-EBE9069AF125}" srcId="{6BC04483-DF5E-4155-84C7-B41F1CFE1D7A}" destId="{C78D294D-FA98-4EAE-875F-3B96FD0E47A3}" srcOrd="2" destOrd="0" parTransId="{1BB2661C-E655-41DB-9C85-EE5422FDF2C6}" sibTransId="{7483CC48-E1D2-493C-8386-9392F856E135}"/>
    <dgm:cxn modelId="{B6F6E17B-4E6A-412E-BE88-268AD46704D9}" srcId="{6BC04483-DF5E-4155-84C7-B41F1CFE1D7A}" destId="{FF1CA0D7-CCEF-4C34-BD7F-2857C7228450}" srcOrd="1" destOrd="0" parTransId="{4273A7C6-1D8A-4DD3-8B90-0C66D2C75A64}" sibTransId="{69D0F912-72B7-467A-978F-0B26A6AB0EC5}"/>
    <dgm:cxn modelId="{70434E6B-38B7-496A-B77C-4E6030B7BAC3}" type="presOf" srcId="{01D7EFFA-05B4-4B85-BD4F-56DE037F9EFB}" destId="{E73C1607-21F8-47C3-B7D5-0C47732CD27C}" srcOrd="0" destOrd="0" presId="urn:microsoft.com/office/officeart/2005/8/layout/hierarchy6"/>
    <dgm:cxn modelId="{7F6F5745-9212-490C-91B8-F49BDF28F79E}" type="presOf" srcId="{FC43B50D-B113-4F70-87BA-BA82AADAB857}" destId="{2B6F36F8-C7D1-45F7-A38D-AC7A4973D832}" srcOrd="0" destOrd="0" presId="urn:microsoft.com/office/officeart/2005/8/layout/hierarchy6"/>
    <dgm:cxn modelId="{B009167B-61C7-470A-8170-1604C6043CEE}" type="presOf" srcId="{BD6DE490-17F3-45CA-A567-C0FF3FE735FF}" destId="{76557273-DB96-47FD-8371-7F87BC91625D}" srcOrd="0" destOrd="0" presId="urn:microsoft.com/office/officeart/2005/8/layout/hierarchy6"/>
    <dgm:cxn modelId="{F6162C7B-D008-4252-B624-D7601396D72A}" srcId="{F50071B1-C3C7-4554-AB4C-16D10415BF0A}" destId="{6BC04483-DF5E-4155-84C7-B41F1CFE1D7A}" srcOrd="1" destOrd="0" parTransId="{C9C9C770-9CFE-4779-B7DB-5DC055DC1E5E}" sibTransId="{848620F8-2169-4262-A750-6CD695A12D5F}"/>
    <dgm:cxn modelId="{52870646-ECF7-483C-88EC-F649FBDD683B}" srcId="{703BE8DB-5599-492B-9DE6-F496D3583043}" destId="{F50071B1-C3C7-4554-AB4C-16D10415BF0A}" srcOrd="0" destOrd="0" parTransId="{025FD306-53FD-4685-BF48-718448A5CE5E}" sibTransId="{9113F0FC-B922-43C9-8453-D8F50AFDEE1A}"/>
    <dgm:cxn modelId="{65372B6A-0A30-4D2D-A33D-6D51CA31D909}" type="presOf" srcId="{FF1CA0D7-CCEF-4C34-BD7F-2857C7228450}" destId="{3963E919-48BA-4A5B-8461-33304CD0B8AF}" srcOrd="0" destOrd="0" presId="urn:microsoft.com/office/officeart/2005/8/layout/hierarchy6"/>
    <dgm:cxn modelId="{294DEEB8-5E59-4C0C-83B7-7587356855D4}" srcId="{F50071B1-C3C7-4554-AB4C-16D10415BF0A}" destId="{7B6B5883-4838-4F1A-8EF4-A73870AF67CF}" srcOrd="0" destOrd="0" parTransId="{01D7EFFA-05B4-4B85-BD4F-56DE037F9EFB}" sibTransId="{FA9D8A6B-2371-42D8-A174-79D1EC6901D0}"/>
    <dgm:cxn modelId="{D9C9A1A1-DC29-4A71-8DD3-869E391F0B22}" type="presOf" srcId="{C9C9C770-9CFE-4779-B7DB-5DC055DC1E5E}" destId="{A76985B6-7502-4369-AC59-3309941094B5}" srcOrd="0" destOrd="0" presId="urn:microsoft.com/office/officeart/2005/8/layout/hierarchy6"/>
    <dgm:cxn modelId="{A843A073-BB42-43B9-93AD-8F3570F1CC95}" type="presOf" srcId="{F50071B1-C3C7-4554-AB4C-16D10415BF0A}" destId="{A06CA176-5324-44E0-9642-884C8FB393DB}" srcOrd="0" destOrd="0" presId="urn:microsoft.com/office/officeart/2005/8/layout/hierarchy6"/>
    <dgm:cxn modelId="{6CC85D72-8DF9-4A10-A2E7-FBA1ABAAE3CA}" type="presOf" srcId="{703BE8DB-5599-492B-9DE6-F496D3583043}" destId="{6D6B9FD1-DC31-4B6F-981A-E5BB0F6497F4}" srcOrd="0" destOrd="0" presId="urn:microsoft.com/office/officeart/2005/8/layout/hierarchy6"/>
    <dgm:cxn modelId="{1557A1ED-A978-453B-A9AB-950D2F071DD6}" type="presOf" srcId="{C78D294D-FA98-4EAE-875F-3B96FD0E47A3}" destId="{3C253498-50B9-402F-9797-12F92DA49414}" srcOrd="0" destOrd="0" presId="urn:microsoft.com/office/officeart/2005/8/layout/hierarchy6"/>
    <dgm:cxn modelId="{DF304B4D-C1DE-4DFE-AC0B-E46A547E00D6}" type="presOf" srcId="{4273A7C6-1D8A-4DD3-8B90-0C66D2C75A64}" destId="{939162CF-1FCB-4221-8C67-BBD6B8EE1860}" srcOrd="0" destOrd="0" presId="urn:microsoft.com/office/officeart/2005/8/layout/hierarchy6"/>
    <dgm:cxn modelId="{C0B02594-0A05-47CF-AB77-A92669B36DD2}" type="presOf" srcId="{6BC04483-DF5E-4155-84C7-B41F1CFE1D7A}" destId="{169237B1-9D3F-4420-A63E-1558ABC7D0D6}" srcOrd="0" destOrd="0" presId="urn:microsoft.com/office/officeart/2005/8/layout/hierarchy6"/>
    <dgm:cxn modelId="{A664CD39-4820-4B5F-82BA-69AE70312C60}" type="presOf" srcId="{1BB2661C-E655-41DB-9C85-EE5422FDF2C6}" destId="{78BDF321-DC69-4A63-A2A0-1E8558E2A096}" srcOrd="0" destOrd="0" presId="urn:microsoft.com/office/officeart/2005/8/layout/hierarchy6"/>
    <dgm:cxn modelId="{0A845571-5D94-4B04-B5A6-102699DFAC8F}" type="presOf" srcId="{7B6B5883-4838-4F1A-8EF4-A73870AF67CF}" destId="{BB96D71A-A7B5-43F6-8E56-BBFAF3759479}" srcOrd="0" destOrd="0" presId="urn:microsoft.com/office/officeart/2005/8/layout/hierarchy6"/>
    <dgm:cxn modelId="{78E0993A-B4D3-47B1-9479-1F0D100B31F4}" srcId="{6BC04483-DF5E-4155-84C7-B41F1CFE1D7A}" destId="{BD6DE490-17F3-45CA-A567-C0FF3FE735FF}" srcOrd="0" destOrd="0" parTransId="{FC43B50D-B113-4F70-87BA-BA82AADAB857}" sibTransId="{5CFD817F-00B1-4BDD-BF34-135097ECBF81}"/>
    <dgm:cxn modelId="{98054526-8F74-4855-A3F9-DD1B856DB15D}" type="presParOf" srcId="{6D6B9FD1-DC31-4B6F-981A-E5BB0F6497F4}" destId="{AF618593-566F-4567-AE53-2C69B0B53C6E}" srcOrd="0" destOrd="0" presId="urn:microsoft.com/office/officeart/2005/8/layout/hierarchy6"/>
    <dgm:cxn modelId="{7F465DA4-804C-4023-B69F-77494FBAC858}" type="presParOf" srcId="{AF618593-566F-4567-AE53-2C69B0B53C6E}" destId="{F71A5509-126F-436C-B12B-5BA7C67B43EC}" srcOrd="0" destOrd="0" presId="urn:microsoft.com/office/officeart/2005/8/layout/hierarchy6"/>
    <dgm:cxn modelId="{45A91BBF-D5E3-4B29-AD47-B52679F451E4}" type="presParOf" srcId="{F71A5509-126F-436C-B12B-5BA7C67B43EC}" destId="{C6237896-851B-4352-A7DE-2DE9C6A12C9B}" srcOrd="0" destOrd="0" presId="urn:microsoft.com/office/officeart/2005/8/layout/hierarchy6"/>
    <dgm:cxn modelId="{8CBABA70-E686-4DD6-8B96-03972AEA0D66}" type="presParOf" srcId="{C6237896-851B-4352-A7DE-2DE9C6A12C9B}" destId="{A06CA176-5324-44E0-9642-884C8FB393DB}" srcOrd="0" destOrd="0" presId="urn:microsoft.com/office/officeart/2005/8/layout/hierarchy6"/>
    <dgm:cxn modelId="{D7AD3B85-BEB4-49AF-AE99-6121848918B8}" type="presParOf" srcId="{C6237896-851B-4352-A7DE-2DE9C6A12C9B}" destId="{FEB8F5AC-14CF-4E34-98C0-79F67BDF138E}" srcOrd="1" destOrd="0" presId="urn:microsoft.com/office/officeart/2005/8/layout/hierarchy6"/>
    <dgm:cxn modelId="{E0A5D20C-E947-4643-B782-3C1EEDC3FCB5}" type="presParOf" srcId="{FEB8F5AC-14CF-4E34-98C0-79F67BDF138E}" destId="{E73C1607-21F8-47C3-B7D5-0C47732CD27C}" srcOrd="0" destOrd="0" presId="urn:microsoft.com/office/officeart/2005/8/layout/hierarchy6"/>
    <dgm:cxn modelId="{C686FCFC-78E2-46FC-AE5D-6B98686DF56F}" type="presParOf" srcId="{FEB8F5AC-14CF-4E34-98C0-79F67BDF138E}" destId="{4D302458-5A02-4512-B68E-7F1A1DC8E6E2}" srcOrd="1" destOrd="0" presId="urn:microsoft.com/office/officeart/2005/8/layout/hierarchy6"/>
    <dgm:cxn modelId="{6EA30310-C451-4C29-8AD7-2C2F0221C233}" type="presParOf" srcId="{4D302458-5A02-4512-B68E-7F1A1DC8E6E2}" destId="{BB96D71A-A7B5-43F6-8E56-BBFAF3759479}" srcOrd="0" destOrd="0" presId="urn:microsoft.com/office/officeart/2005/8/layout/hierarchy6"/>
    <dgm:cxn modelId="{1D0FE289-674C-48DC-87D8-6346648902F4}" type="presParOf" srcId="{4D302458-5A02-4512-B68E-7F1A1DC8E6E2}" destId="{5C762151-BD3B-46BD-B051-49246FDE73EE}" srcOrd="1" destOrd="0" presId="urn:microsoft.com/office/officeart/2005/8/layout/hierarchy6"/>
    <dgm:cxn modelId="{622529A1-1E66-4AD2-A284-6BD0072FBD39}" type="presParOf" srcId="{FEB8F5AC-14CF-4E34-98C0-79F67BDF138E}" destId="{A76985B6-7502-4369-AC59-3309941094B5}" srcOrd="2" destOrd="0" presId="urn:microsoft.com/office/officeart/2005/8/layout/hierarchy6"/>
    <dgm:cxn modelId="{513ACDF6-3C6E-495C-A728-5D734C754F32}" type="presParOf" srcId="{FEB8F5AC-14CF-4E34-98C0-79F67BDF138E}" destId="{215FE866-9005-48DA-9389-D7C53B8E82B0}" srcOrd="3" destOrd="0" presId="urn:microsoft.com/office/officeart/2005/8/layout/hierarchy6"/>
    <dgm:cxn modelId="{EE965931-8A90-4D85-8246-FBBF547802A1}" type="presParOf" srcId="{215FE866-9005-48DA-9389-D7C53B8E82B0}" destId="{169237B1-9D3F-4420-A63E-1558ABC7D0D6}" srcOrd="0" destOrd="0" presId="urn:microsoft.com/office/officeart/2005/8/layout/hierarchy6"/>
    <dgm:cxn modelId="{AAB48EF8-47FA-42D3-809A-3493CBF5B032}" type="presParOf" srcId="{215FE866-9005-48DA-9389-D7C53B8E82B0}" destId="{F0E5449A-FF2D-44AE-80A9-D578EA8E9C24}" srcOrd="1" destOrd="0" presId="urn:microsoft.com/office/officeart/2005/8/layout/hierarchy6"/>
    <dgm:cxn modelId="{6FDB369C-07C0-404C-95C4-08ECB50D2071}" type="presParOf" srcId="{F0E5449A-FF2D-44AE-80A9-D578EA8E9C24}" destId="{2B6F36F8-C7D1-45F7-A38D-AC7A4973D832}" srcOrd="0" destOrd="0" presId="urn:microsoft.com/office/officeart/2005/8/layout/hierarchy6"/>
    <dgm:cxn modelId="{598D5560-F916-4FE6-9C09-E5890EEB0E84}" type="presParOf" srcId="{F0E5449A-FF2D-44AE-80A9-D578EA8E9C24}" destId="{5595DFE8-C2C9-4E02-B129-AB7D816C0D1B}" srcOrd="1" destOrd="0" presId="urn:microsoft.com/office/officeart/2005/8/layout/hierarchy6"/>
    <dgm:cxn modelId="{75797690-5694-4D12-9898-26882ED225F3}" type="presParOf" srcId="{5595DFE8-C2C9-4E02-B129-AB7D816C0D1B}" destId="{76557273-DB96-47FD-8371-7F87BC91625D}" srcOrd="0" destOrd="0" presId="urn:microsoft.com/office/officeart/2005/8/layout/hierarchy6"/>
    <dgm:cxn modelId="{C82A9DA6-AAB6-4CC4-83DD-DDD4F4E0DBC2}" type="presParOf" srcId="{5595DFE8-C2C9-4E02-B129-AB7D816C0D1B}" destId="{2361CBB4-B06D-472A-9D3B-0B9CB28AEC46}" srcOrd="1" destOrd="0" presId="urn:microsoft.com/office/officeart/2005/8/layout/hierarchy6"/>
    <dgm:cxn modelId="{E5B430D2-5262-43BB-BC00-5716B7591FBA}" type="presParOf" srcId="{F0E5449A-FF2D-44AE-80A9-D578EA8E9C24}" destId="{939162CF-1FCB-4221-8C67-BBD6B8EE1860}" srcOrd="2" destOrd="0" presId="urn:microsoft.com/office/officeart/2005/8/layout/hierarchy6"/>
    <dgm:cxn modelId="{C85F2DD7-ACD3-4F45-8C2D-DA4FCD122A43}" type="presParOf" srcId="{F0E5449A-FF2D-44AE-80A9-D578EA8E9C24}" destId="{C7CFECCF-8E7F-4309-BB5F-16C3EC5220F3}" srcOrd="3" destOrd="0" presId="urn:microsoft.com/office/officeart/2005/8/layout/hierarchy6"/>
    <dgm:cxn modelId="{F25520E1-441C-4B01-932C-094DDBA2C840}" type="presParOf" srcId="{C7CFECCF-8E7F-4309-BB5F-16C3EC5220F3}" destId="{3963E919-48BA-4A5B-8461-33304CD0B8AF}" srcOrd="0" destOrd="0" presId="urn:microsoft.com/office/officeart/2005/8/layout/hierarchy6"/>
    <dgm:cxn modelId="{B1DAEBD5-8850-47D0-9495-5937E1441C9D}" type="presParOf" srcId="{C7CFECCF-8E7F-4309-BB5F-16C3EC5220F3}" destId="{5754844F-6E7F-45D0-AC1F-87E482CCA228}" srcOrd="1" destOrd="0" presId="urn:microsoft.com/office/officeart/2005/8/layout/hierarchy6"/>
    <dgm:cxn modelId="{83542F68-DE90-48C9-845D-8299BA5895D7}" type="presParOf" srcId="{F0E5449A-FF2D-44AE-80A9-D578EA8E9C24}" destId="{78BDF321-DC69-4A63-A2A0-1E8558E2A096}" srcOrd="4" destOrd="0" presId="urn:microsoft.com/office/officeart/2005/8/layout/hierarchy6"/>
    <dgm:cxn modelId="{37C0B961-9AFE-4F0F-9B78-6B5A6DED0A41}" type="presParOf" srcId="{F0E5449A-FF2D-44AE-80A9-D578EA8E9C24}" destId="{ABA1B122-CD5D-4112-9B6E-BFB3AE72D51D}" srcOrd="5" destOrd="0" presId="urn:microsoft.com/office/officeart/2005/8/layout/hierarchy6"/>
    <dgm:cxn modelId="{B652CA23-9C6B-49CA-AC91-ABCBABF95A70}" type="presParOf" srcId="{ABA1B122-CD5D-4112-9B6E-BFB3AE72D51D}" destId="{3C253498-50B9-402F-9797-12F92DA49414}" srcOrd="0" destOrd="0" presId="urn:microsoft.com/office/officeart/2005/8/layout/hierarchy6"/>
    <dgm:cxn modelId="{BC9DB7B8-4909-4966-AFBA-FA22D976EE2B}" type="presParOf" srcId="{ABA1B122-CD5D-4112-9B6E-BFB3AE72D51D}" destId="{7CD8653A-2D99-4E1E-A82B-416681A46CAA}" srcOrd="1" destOrd="0" presId="urn:microsoft.com/office/officeart/2005/8/layout/hierarchy6"/>
    <dgm:cxn modelId="{0E1A4AB4-FE62-4625-86CF-A5C9B64B36E3}" type="presParOf" srcId="{6D6B9FD1-DC31-4B6F-981A-E5BB0F6497F4}" destId="{F38DEDA8-3BB0-4473-BCCD-B5CDB9F3ECCC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06CA176-5324-44E0-9642-884C8FB393DB}">
      <dsp:nvSpPr>
        <dsp:cNvPr id="0" name=""/>
        <dsp:cNvSpPr/>
      </dsp:nvSpPr>
      <dsp:spPr>
        <a:xfrm>
          <a:off x="1788296" y="803"/>
          <a:ext cx="1360437" cy="9069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Seismic Base Shear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14:m xmlns:a14="http://schemas.microsoft.com/office/drawing/2010/main">
            <m:oMathPara xmlns:m="http://schemas.openxmlformats.org/officeDocument/2006/math">
              <m:oMathParaPr>
                <m:jc m:val="centerGroup"/>
              </m:oMathParaPr>
              <m:oMath xmlns:m="http://schemas.openxmlformats.org/officeDocument/2006/math">
                <m:r>
                  <a:rPr lang="en-US" sz="1000" b="1" i="1" kern="1200" smtClean="0">
                    <a:solidFill>
                      <a:sysClr val="windowText" lastClr="000000"/>
                    </a:solidFill>
                    <a:latin typeface="Cambria Math"/>
                  </a:rPr>
                  <m:t>𝒗</m:t>
                </m:r>
                <m:r>
                  <a:rPr lang="en-US" sz="1000" b="1" i="1" kern="1200" smtClean="0">
                    <a:solidFill>
                      <a:sysClr val="windowText" lastClr="000000"/>
                    </a:solidFill>
                    <a:latin typeface="Cambria Math"/>
                  </a:rPr>
                  <m:t>=</m:t>
                </m:r>
                <m:sSub>
                  <m:sSubPr>
                    <m:ctrlPr>
                      <a:rPr lang="en-US" sz="1000" b="1" i="1" kern="1200" smtClean="0">
                        <a:solidFill>
                          <a:sysClr val="windowText" lastClr="000000"/>
                        </a:solidFill>
                        <a:latin typeface="Cambria Math" panose="02040503050406030204" pitchFamily="18" charset="0"/>
                      </a:rPr>
                    </m:ctrlPr>
                  </m:sSubPr>
                  <m:e>
                    <m:r>
                      <a:rPr lang="en-US" sz="1000" b="1" i="1" kern="1200" smtClean="0">
                        <a:solidFill>
                          <a:sysClr val="windowText" lastClr="000000"/>
                        </a:solidFill>
                        <a:latin typeface="Cambria Math"/>
                      </a:rPr>
                      <m:t>𝑪</m:t>
                    </m:r>
                  </m:e>
                  <m:sub>
                    <m:r>
                      <a:rPr lang="en-US" sz="1000" b="1" i="1" kern="1200" smtClean="0">
                        <a:solidFill>
                          <a:sysClr val="windowText" lastClr="000000"/>
                        </a:solidFill>
                        <a:latin typeface="Cambria Math"/>
                      </a:rPr>
                      <m:t>𝑺</m:t>
                    </m:r>
                  </m:sub>
                </m:sSub>
                <m:r>
                  <a:rPr lang="en-US" sz="1000" b="1" i="1" kern="1200" smtClean="0">
                    <a:solidFill>
                      <a:sysClr val="windowText" lastClr="000000"/>
                    </a:solidFill>
                    <a:latin typeface="Cambria Math"/>
                  </a:rPr>
                  <m:t>𝑾</m:t>
                </m:r>
              </m:oMath>
            </m:oMathPara>
          </a14:m>
          <a:endParaRPr lang="en-US" sz="1000" kern="1200">
            <a:solidFill>
              <a:sysClr val="windowText" lastClr="000000"/>
            </a:solidFill>
          </a:endParaRPr>
        </a:p>
      </dsp:txBody>
      <dsp:txXfrm>
        <a:off x="1814860" y="27367"/>
        <a:ext cx="1307309" cy="853830"/>
      </dsp:txXfrm>
    </dsp:sp>
    <dsp:sp modelId="{E73C1607-21F8-47C3-B7D5-0C47732CD27C}">
      <dsp:nvSpPr>
        <dsp:cNvPr id="0" name=""/>
        <dsp:cNvSpPr/>
      </dsp:nvSpPr>
      <dsp:spPr>
        <a:xfrm>
          <a:off x="1584230" y="907762"/>
          <a:ext cx="884284" cy="362783"/>
        </a:xfrm>
        <a:custGeom>
          <a:avLst/>
          <a:gdLst/>
          <a:ahLst/>
          <a:cxnLst/>
          <a:rect l="0" t="0" r="0" b="0"/>
          <a:pathLst>
            <a:path>
              <a:moveTo>
                <a:pt x="884284" y="0"/>
              </a:moveTo>
              <a:lnTo>
                <a:pt x="884284" y="181391"/>
              </a:lnTo>
              <a:lnTo>
                <a:pt x="0" y="181391"/>
              </a:lnTo>
              <a:lnTo>
                <a:pt x="0" y="36278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96D71A-A7B5-43F6-8E56-BBFAF3759479}">
      <dsp:nvSpPr>
        <dsp:cNvPr id="0" name=""/>
        <dsp:cNvSpPr/>
      </dsp:nvSpPr>
      <dsp:spPr>
        <a:xfrm>
          <a:off x="904011" y="1270545"/>
          <a:ext cx="1360437" cy="9069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Effective Seismic Weight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14:m xmlns:a14="http://schemas.microsoft.com/office/drawing/2010/main">
            <m:oMathPara xmlns:m="http://schemas.openxmlformats.org/officeDocument/2006/math">
              <m:oMathParaPr>
                <m:jc m:val="centerGroup"/>
              </m:oMathParaPr>
              <m:oMath xmlns:m="http://schemas.openxmlformats.org/officeDocument/2006/math">
                <m:r>
                  <a:rPr lang="en-US" sz="1000" b="1" i="1" kern="1200" smtClean="0">
                    <a:solidFill>
                      <a:sysClr val="windowText" lastClr="000000"/>
                    </a:solidFill>
                    <a:latin typeface="Cambria Math"/>
                  </a:rPr>
                  <m:t>𝑾</m:t>
                </m:r>
              </m:oMath>
            </m:oMathPara>
          </a14:m>
          <a:endParaRPr lang="en-US" sz="1000" kern="1200">
            <a:solidFill>
              <a:sysClr val="windowText" lastClr="000000"/>
            </a:solidFill>
          </a:endParaRPr>
        </a:p>
      </dsp:txBody>
      <dsp:txXfrm>
        <a:off x="930575" y="1297109"/>
        <a:ext cx="1307309" cy="853830"/>
      </dsp:txXfrm>
    </dsp:sp>
    <dsp:sp modelId="{A76985B6-7502-4369-AC59-3309941094B5}">
      <dsp:nvSpPr>
        <dsp:cNvPr id="0" name=""/>
        <dsp:cNvSpPr/>
      </dsp:nvSpPr>
      <dsp:spPr>
        <a:xfrm>
          <a:off x="2468515" y="907762"/>
          <a:ext cx="884284" cy="36278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1391"/>
              </a:lnTo>
              <a:lnTo>
                <a:pt x="884284" y="181391"/>
              </a:lnTo>
              <a:lnTo>
                <a:pt x="884284" y="36278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69237B1-9D3F-4420-A63E-1558ABC7D0D6}">
      <dsp:nvSpPr>
        <dsp:cNvPr id="0" name=""/>
        <dsp:cNvSpPr/>
      </dsp:nvSpPr>
      <dsp:spPr>
        <a:xfrm>
          <a:off x="2672581" y="1270545"/>
          <a:ext cx="1360437" cy="9069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Seismic Response Coefficient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14:m xmlns:a14="http://schemas.microsoft.com/office/drawing/2010/main">
            <m:oMathPara xmlns:m="http://schemas.openxmlformats.org/officeDocument/2006/math">
              <m:oMathParaPr>
                <m:jc m:val="centerGroup"/>
              </m:oMathParaPr>
              <m:oMath xmlns:m="http://schemas.openxmlformats.org/officeDocument/2006/math">
                <m:sSub>
                  <m:sSubPr>
                    <m:ctrlPr>
                      <a:rPr lang="en-US" sz="1000" b="1" i="1" kern="1200" baseline="0" smtClean="0">
                        <a:solidFill>
                          <a:sysClr val="windowText" lastClr="000000"/>
                        </a:solidFill>
                        <a:latin typeface="Cambria Math" panose="02040503050406030204" pitchFamily="18" charset="0"/>
                      </a:rPr>
                    </m:ctrlPr>
                  </m:sSubPr>
                  <m:e>
                    <m:r>
                      <a:rPr lang="en-US" sz="1000" b="1" i="1" kern="1200" baseline="0" smtClean="0">
                        <a:solidFill>
                          <a:sysClr val="windowText" lastClr="000000"/>
                        </a:solidFill>
                        <a:latin typeface="Cambria Math"/>
                      </a:rPr>
                      <m:t>𝑪</m:t>
                    </m:r>
                  </m:e>
                  <m:sub>
                    <m:r>
                      <a:rPr lang="en-US" sz="1000" b="1" i="1" kern="1200" baseline="0" smtClean="0">
                        <a:solidFill>
                          <a:sysClr val="windowText" lastClr="000000"/>
                        </a:solidFill>
                        <a:latin typeface="Cambria Math"/>
                      </a:rPr>
                      <m:t>𝑺</m:t>
                    </m:r>
                  </m:sub>
                </m:sSub>
                <m:r>
                  <a:rPr lang="en-US" sz="1000" b="1" i="1" kern="1200" baseline="0" smtClean="0">
                    <a:solidFill>
                      <a:sysClr val="windowText" lastClr="000000"/>
                    </a:solidFill>
                    <a:latin typeface="Cambria Math"/>
                  </a:rPr>
                  <m:t>=</m:t>
                </m:r>
                <m:f>
                  <m:fPr>
                    <m:ctrlPr>
                      <a:rPr lang="en-US" sz="1000" b="1" i="1" kern="1200" baseline="0" smtClean="0">
                        <a:solidFill>
                          <a:sysClr val="windowText" lastClr="000000"/>
                        </a:solidFill>
                        <a:latin typeface="Cambria Math" panose="02040503050406030204" pitchFamily="18" charset="0"/>
                      </a:rPr>
                    </m:ctrlPr>
                  </m:fPr>
                  <m:num>
                    <m:sSub>
                      <m:sSubPr>
                        <m:ctrlPr>
                          <a:rPr lang="en-US" sz="1000" b="1" i="1" kern="1200" baseline="0" smtClean="0">
                            <a:solidFill>
                              <a:sysClr val="windowText" lastClr="000000"/>
                            </a:solidFill>
                            <a:latin typeface="Cambria Math" panose="02040503050406030204" pitchFamily="18" charset="0"/>
                          </a:rPr>
                        </m:ctrlPr>
                      </m:sSubPr>
                      <m:e>
                        <m:r>
                          <a:rPr lang="en-US" sz="1000" b="1" i="1" kern="1200" baseline="0" smtClean="0">
                            <a:solidFill>
                              <a:sysClr val="windowText" lastClr="000000"/>
                            </a:solidFill>
                            <a:latin typeface="Cambria Math"/>
                          </a:rPr>
                          <m:t>𝑺</m:t>
                        </m:r>
                      </m:e>
                      <m:sub>
                        <m:r>
                          <a:rPr lang="en-US" sz="1000" b="1" i="1" kern="1200" baseline="0" smtClean="0">
                            <a:solidFill>
                              <a:sysClr val="windowText" lastClr="000000"/>
                            </a:solidFill>
                            <a:latin typeface="Cambria Math"/>
                          </a:rPr>
                          <m:t>𝑫𝑺</m:t>
                        </m:r>
                      </m:sub>
                    </m:sSub>
                  </m:num>
                  <m:den>
                    <m:f>
                      <m:fPr>
                        <m:type m:val="lin"/>
                        <m:ctrlPr>
                          <a:rPr lang="en-US" sz="1000" b="1" i="1" kern="1200" baseline="0" smtClean="0">
                            <a:solidFill>
                              <a:sysClr val="windowText" lastClr="000000"/>
                            </a:solidFill>
                            <a:latin typeface="Cambria Math" panose="02040503050406030204" pitchFamily="18" charset="0"/>
                          </a:rPr>
                        </m:ctrlPr>
                      </m:fPr>
                      <m:num>
                        <m:r>
                          <a:rPr lang="en-US" sz="1000" b="1" i="1" kern="1200" baseline="0" smtClean="0">
                            <a:solidFill>
                              <a:sysClr val="windowText" lastClr="000000"/>
                            </a:solidFill>
                            <a:latin typeface="Cambria Math"/>
                          </a:rPr>
                          <m:t>𝑹</m:t>
                        </m:r>
                      </m:num>
                      <m:den>
                        <m:sSub>
                          <m:sSubPr>
                            <m:ctrlPr>
                              <a:rPr lang="en-US" sz="1000" b="1" i="1" kern="1200" baseline="0" smtClean="0">
                                <a:solidFill>
                                  <a:sysClr val="windowText" lastClr="000000"/>
                                </a:solidFill>
                                <a:latin typeface="Cambria Math" panose="02040503050406030204" pitchFamily="18" charset="0"/>
                              </a:rPr>
                            </m:ctrlPr>
                          </m:sSubPr>
                          <m:e>
                            <m:r>
                              <a:rPr lang="en-US" sz="1000" b="1" i="1" kern="1200" baseline="0" smtClean="0">
                                <a:solidFill>
                                  <a:sysClr val="windowText" lastClr="000000"/>
                                </a:solidFill>
                                <a:latin typeface="Cambria Math"/>
                              </a:rPr>
                              <m:t>𝑰</m:t>
                            </m:r>
                          </m:e>
                          <m:sub>
                            <m:r>
                              <a:rPr lang="en-US" sz="1000" b="1" i="1" kern="1200" baseline="0" smtClean="0">
                                <a:solidFill>
                                  <a:sysClr val="windowText" lastClr="000000"/>
                                </a:solidFill>
                                <a:latin typeface="Cambria Math"/>
                              </a:rPr>
                              <m:t>𝒆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a14:m>
          <a:endParaRPr lang="en-US" sz="1000" kern="1200"/>
        </a:p>
      </dsp:txBody>
      <dsp:txXfrm>
        <a:off x="2699145" y="1297109"/>
        <a:ext cx="1307309" cy="853830"/>
      </dsp:txXfrm>
    </dsp:sp>
    <dsp:sp modelId="{2B6F36F8-C7D1-45F7-A38D-AC7A4973D832}">
      <dsp:nvSpPr>
        <dsp:cNvPr id="0" name=""/>
        <dsp:cNvSpPr/>
      </dsp:nvSpPr>
      <dsp:spPr>
        <a:xfrm>
          <a:off x="1584230" y="2177504"/>
          <a:ext cx="1768569" cy="362783"/>
        </a:xfrm>
        <a:custGeom>
          <a:avLst/>
          <a:gdLst/>
          <a:ahLst/>
          <a:cxnLst/>
          <a:rect l="0" t="0" r="0" b="0"/>
          <a:pathLst>
            <a:path>
              <a:moveTo>
                <a:pt x="1768569" y="0"/>
              </a:moveTo>
              <a:lnTo>
                <a:pt x="1768569" y="181391"/>
              </a:lnTo>
              <a:lnTo>
                <a:pt x="0" y="181391"/>
              </a:lnTo>
              <a:lnTo>
                <a:pt x="0" y="36278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557273-DB96-47FD-8371-7F87BC91625D}">
      <dsp:nvSpPr>
        <dsp:cNvPr id="0" name=""/>
        <dsp:cNvSpPr/>
      </dsp:nvSpPr>
      <dsp:spPr>
        <a:xfrm>
          <a:off x="904011" y="2540287"/>
          <a:ext cx="1360437" cy="9069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Short Period Design Spectral Response Acceleration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14:m xmlns:a14="http://schemas.microsoft.com/office/drawing/2010/main">
            <m:oMathPara xmlns:m="http://schemas.openxmlformats.org/officeDocument/2006/math">
              <m:oMathParaPr>
                <m:jc m:val="centerGroup"/>
              </m:oMathParaPr>
              <m:oMath xmlns:m="http://schemas.openxmlformats.org/officeDocument/2006/math">
                <m:sSub>
                  <m:sSubPr>
                    <m:ctrlPr>
                      <a:rPr lang="en-US" sz="1000" b="1" i="1" kern="1200" smtClean="0">
                        <a:solidFill>
                          <a:sysClr val="windowText" lastClr="000000"/>
                        </a:solidFill>
                        <a:latin typeface="Cambria Math" panose="02040503050406030204" pitchFamily="18" charset="0"/>
                      </a:rPr>
                    </m:ctrlPr>
                  </m:sSubPr>
                  <m:e>
                    <m:r>
                      <a:rPr lang="en-US" sz="1000" b="1" i="1" kern="1200" smtClean="0">
                        <a:solidFill>
                          <a:sysClr val="windowText" lastClr="000000"/>
                        </a:solidFill>
                        <a:latin typeface="Cambria Math"/>
                      </a:rPr>
                      <m:t>𝑺</m:t>
                    </m:r>
                  </m:e>
                  <m:sub>
                    <m:r>
                      <a:rPr lang="en-US" sz="1000" b="1" i="1" kern="1200" smtClean="0">
                        <a:solidFill>
                          <a:sysClr val="windowText" lastClr="000000"/>
                        </a:solidFill>
                        <a:latin typeface="Cambria Math"/>
                      </a:rPr>
                      <m:t>𝑫𝑺</m:t>
                    </m:r>
                  </m:sub>
                </m:sSub>
              </m:oMath>
            </m:oMathPara>
          </a14:m>
          <a:endParaRPr lang="en-US" sz="1000" kern="1200"/>
        </a:p>
      </dsp:txBody>
      <dsp:txXfrm>
        <a:off x="930575" y="2566851"/>
        <a:ext cx="1307309" cy="853830"/>
      </dsp:txXfrm>
    </dsp:sp>
    <dsp:sp modelId="{939162CF-1FCB-4221-8C67-BBD6B8EE1860}">
      <dsp:nvSpPr>
        <dsp:cNvPr id="0" name=""/>
        <dsp:cNvSpPr/>
      </dsp:nvSpPr>
      <dsp:spPr>
        <a:xfrm>
          <a:off x="3307080" y="2177504"/>
          <a:ext cx="91440" cy="36278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278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963E919-48BA-4A5B-8461-33304CD0B8AF}">
      <dsp:nvSpPr>
        <dsp:cNvPr id="0" name=""/>
        <dsp:cNvSpPr/>
      </dsp:nvSpPr>
      <dsp:spPr>
        <a:xfrm>
          <a:off x="2672581" y="2540287"/>
          <a:ext cx="1360437" cy="9069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Response Modification Factor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14:m xmlns:a14="http://schemas.microsoft.com/office/drawing/2010/main">
            <m:oMathPara xmlns:m="http://schemas.openxmlformats.org/officeDocument/2006/math">
              <m:oMathParaPr>
                <m:jc m:val="centerGroup"/>
              </m:oMathParaPr>
              <m:oMath xmlns:m="http://schemas.openxmlformats.org/officeDocument/2006/math">
                <m:r>
                  <a:rPr lang="en-US" sz="1000" b="1" i="1" kern="1200" smtClean="0">
                    <a:solidFill>
                      <a:sysClr val="windowText" lastClr="000000"/>
                    </a:solidFill>
                    <a:latin typeface="Cambria Math"/>
                  </a:rPr>
                  <m:t>𝑹</m:t>
                </m:r>
              </m:oMath>
            </m:oMathPara>
          </a14:m>
          <a:endParaRPr lang="en-US" sz="1000" kern="1200">
            <a:solidFill>
              <a:sysClr val="windowText" lastClr="000000"/>
            </a:solidFill>
          </a:endParaRPr>
        </a:p>
      </dsp:txBody>
      <dsp:txXfrm>
        <a:off x="2699145" y="2566851"/>
        <a:ext cx="1307309" cy="853830"/>
      </dsp:txXfrm>
    </dsp:sp>
    <dsp:sp modelId="{78BDF321-DC69-4A63-A2A0-1E8558E2A096}">
      <dsp:nvSpPr>
        <dsp:cNvPr id="0" name=""/>
        <dsp:cNvSpPr/>
      </dsp:nvSpPr>
      <dsp:spPr>
        <a:xfrm>
          <a:off x="3352800" y="2177504"/>
          <a:ext cx="1768569" cy="36278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1391"/>
              </a:lnTo>
              <a:lnTo>
                <a:pt x="1768569" y="181391"/>
              </a:lnTo>
              <a:lnTo>
                <a:pt x="1768569" y="36278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253498-50B9-402F-9797-12F92DA49414}">
      <dsp:nvSpPr>
        <dsp:cNvPr id="0" name=""/>
        <dsp:cNvSpPr/>
      </dsp:nvSpPr>
      <dsp:spPr>
        <a:xfrm>
          <a:off x="4441150" y="2540287"/>
          <a:ext cx="1360437" cy="9069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Importance Factor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14:m xmlns:a14="http://schemas.microsoft.com/office/drawing/2010/main">
            <m:oMathPara xmlns:m="http://schemas.openxmlformats.org/officeDocument/2006/math">
              <m:oMathParaPr>
                <m:jc m:val="centerGroup"/>
              </m:oMathParaPr>
              <m:oMath xmlns:m="http://schemas.openxmlformats.org/officeDocument/2006/math">
                <m:sSub>
                  <m:sSubPr>
                    <m:ctrlPr>
                      <a:rPr lang="en-US" sz="1000" b="1" i="1" kern="1200" smtClean="0">
                        <a:solidFill>
                          <a:sysClr val="windowText" lastClr="000000"/>
                        </a:solidFill>
                        <a:latin typeface="Cambria Math" panose="02040503050406030204" pitchFamily="18" charset="0"/>
                      </a:rPr>
                    </m:ctrlPr>
                  </m:sSubPr>
                  <m:e>
                    <m:r>
                      <a:rPr lang="en-US" sz="1000" b="1" i="1" kern="1200" smtClean="0">
                        <a:solidFill>
                          <a:sysClr val="windowText" lastClr="000000"/>
                        </a:solidFill>
                        <a:latin typeface="Cambria Math"/>
                      </a:rPr>
                      <m:t>𝑰</m:t>
                    </m:r>
                  </m:e>
                  <m:sub>
                    <m:r>
                      <a:rPr lang="en-US" sz="1000" b="1" i="1" kern="1200" smtClean="0">
                        <a:solidFill>
                          <a:sysClr val="windowText" lastClr="000000"/>
                        </a:solidFill>
                        <a:latin typeface="Cambria Math"/>
                      </a:rPr>
                      <m:t>𝒆</m:t>
                    </m:r>
                  </m:sub>
                </m:sSub>
              </m:oMath>
            </m:oMathPara>
          </a14:m>
          <a:endParaRPr lang="en-US" sz="1000" kern="1200"/>
        </a:p>
      </dsp:txBody>
      <dsp:txXfrm>
        <a:off x="4467714" y="2566851"/>
        <a:ext cx="1307309" cy="8538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Welch</dc:creator>
  <cp:lastModifiedBy>Ryan Welch</cp:lastModifiedBy>
  <cp:revision>6</cp:revision>
  <dcterms:created xsi:type="dcterms:W3CDTF">2014-11-12T19:56:00Z</dcterms:created>
  <dcterms:modified xsi:type="dcterms:W3CDTF">2016-08-04T21:38:00Z</dcterms:modified>
</cp:coreProperties>
</file>