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8F" w:rsidRPr="000A28D0" w:rsidRDefault="003B2FA4" w:rsidP="000A28D0">
      <w:pPr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7345">
        <w:rPr>
          <w:sz w:val="32"/>
          <w:szCs w:val="32"/>
        </w:rPr>
        <w:t xml:space="preserve"> </w:t>
      </w:r>
      <w:r w:rsidR="0021122F">
        <w:rPr>
          <w:sz w:val="32"/>
          <w:szCs w:val="32"/>
        </w:rPr>
        <w:t>ROD</w:t>
      </w:r>
      <w:r w:rsidR="00825059">
        <w:rPr>
          <w:sz w:val="32"/>
          <w:szCs w:val="32"/>
        </w:rPr>
        <w:t xml:space="preserve">101 </w:t>
      </w:r>
      <w:r w:rsidR="0021122F">
        <w:rPr>
          <w:sz w:val="32"/>
          <w:szCs w:val="32"/>
        </w:rPr>
        <w:t>Understanding Restraint Rod Systems</w:t>
      </w:r>
      <w:r w:rsidR="0021122F">
        <w:rPr>
          <w:sz w:val="32"/>
          <w:szCs w:val="32"/>
        </w:rPr>
        <w:br/>
      </w:r>
    </w:p>
    <w:p w:rsidR="00602953" w:rsidRPr="00E45E51" w:rsidRDefault="00726AAA" w:rsidP="00E45E51">
      <w:pPr>
        <w:pBdr>
          <w:bottom w:val="single" w:sz="6" w:space="1" w:color="auto"/>
        </w:pBdr>
        <w:spacing w:line="360" w:lineRule="auto"/>
        <w:ind w:left="1800"/>
        <w:rPr>
          <w:b/>
          <w:sz w:val="44"/>
          <w:szCs w:val="44"/>
        </w:rPr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E13AE7" w:rsidRDefault="00E45E51" w:rsidP="00C72040">
            <w:pPr>
              <w:rPr>
                <w:b/>
              </w:rPr>
            </w:pPr>
            <w:r>
              <w:rPr>
                <w:b/>
              </w:rPr>
              <w:t>Question 1</w:t>
            </w:r>
            <w:r w:rsidR="00DB7123">
              <w:rPr>
                <w:b/>
              </w:rPr>
              <w:br/>
            </w:r>
            <w:r w:rsidR="001D15D9">
              <w:t>(Slide 1</w:t>
            </w:r>
            <w:r w:rsidR="00C72040">
              <w:t>3</w:t>
            </w:r>
            <w:r w:rsidR="00DB7123" w:rsidRPr="00DB7123">
              <w:t>)</w:t>
            </w:r>
          </w:p>
        </w:tc>
        <w:tc>
          <w:tcPr>
            <w:tcW w:w="7668" w:type="dxa"/>
          </w:tcPr>
          <w:p w:rsidR="00602953" w:rsidRDefault="0021122F" w:rsidP="00F349C2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shearwall overt</w:t>
            </w:r>
            <w:bookmarkStart w:id="0" w:name="_GoBack"/>
            <w:bookmarkEnd w:id="0"/>
            <w:r>
              <w:rPr>
                <w:rFonts w:asciiTheme="minorHAnsi" w:hAnsiTheme="minorHAnsi"/>
              </w:rPr>
              <w:t>urning restraint rod systems, loads are applied:</w:t>
            </w:r>
          </w:p>
          <w:p w:rsidR="00F349C2" w:rsidRPr="0021122F" w:rsidRDefault="0021122F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21122F">
              <w:rPr>
                <w:rFonts w:asciiTheme="minorHAnsi" w:hAnsiTheme="minorHAnsi"/>
                <w:b/>
              </w:rPr>
              <w:t>At roof and all floor levels</w:t>
            </w:r>
          </w:p>
          <w:p w:rsidR="00F349C2" w:rsidRDefault="0021122F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At roof level only</w:t>
            </w:r>
          </w:p>
          <w:p w:rsidR="00F349C2" w:rsidRDefault="0021122F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At the anchorage only</w:t>
            </w:r>
          </w:p>
          <w:p w:rsidR="00F349C2" w:rsidRPr="0021122F" w:rsidRDefault="0021122F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 w:rsidRPr="0021122F">
              <w:rPr>
                <w:rFonts w:asciiTheme="minorHAnsi" w:hAnsiTheme="minorHAnsi"/>
              </w:rPr>
              <w:t>None of the above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00742" w:rsidRDefault="00204AD1" w:rsidP="00C72040">
            <w:pPr>
              <w:rPr>
                <w:b/>
              </w:rPr>
            </w:pPr>
            <w:r>
              <w:br w:type="page"/>
            </w:r>
            <w:r w:rsidR="00E45E51">
              <w:rPr>
                <w:b/>
              </w:rPr>
              <w:t>Question 2</w:t>
            </w:r>
            <w:r w:rsidR="0052671E">
              <w:rPr>
                <w:b/>
              </w:rPr>
              <w:br/>
            </w:r>
            <w:r w:rsidR="0052671E" w:rsidRPr="0052671E">
              <w:t>(S</w:t>
            </w:r>
            <w:r w:rsidR="001D15D9">
              <w:t>lides 3</w:t>
            </w:r>
            <w:r w:rsidR="00C72040">
              <w:t xml:space="preserve">4-36, </w:t>
            </w:r>
            <w:r w:rsidR="00C72040">
              <w:br/>
              <w:t>40-43</w:t>
            </w:r>
            <w:r w:rsidR="0052671E" w:rsidRPr="0052671E">
              <w:t>)</w:t>
            </w:r>
          </w:p>
        </w:tc>
        <w:tc>
          <w:tcPr>
            <w:tcW w:w="7668" w:type="dxa"/>
          </w:tcPr>
          <w:p w:rsidR="00204AD1" w:rsidRDefault="00F57B6D" w:rsidP="00176C09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All of the following are results of using a skipped-floor system for shearwall overturning rod systems, </w:t>
            </w:r>
            <w:r>
              <w:rPr>
                <w:rFonts w:asciiTheme="minorHAnsi" w:hAnsiTheme="minorHAnsi"/>
                <w:i/>
              </w:rPr>
              <w:t>except</w:t>
            </w:r>
            <w:r>
              <w:rPr>
                <w:rFonts w:asciiTheme="minorHAnsi" w:hAnsiTheme="minorHAnsi"/>
              </w:rPr>
              <w:t>:</w:t>
            </w:r>
          </w:p>
          <w:p w:rsidR="00204AD1" w:rsidRDefault="00F57B6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Lack of system redundancy</w:t>
            </w:r>
          </w:p>
          <w:p w:rsidR="00204AD1" w:rsidRPr="00F57B6D" w:rsidRDefault="00F57B6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 w:rsidRPr="00F57B6D">
              <w:rPr>
                <w:rFonts w:asciiTheme="minorHAnsi" w:hAnsiTheme="minorHAnsi"/>
              </w:rPr>
              <w:t>Increased overall cost</w:t>
            </w:r>
          </w:p>
          <w:p w:rsidR="00204AD1" w:rsidRPr="00F57B6D" w:rsidRDefault="00F57B6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F57B6D">
              <w:rPr>
                <w:rFonts w:asciiTheme="minorHAnsi" w:hAnsiTheme="minorHAnsi"/>
                <w:b/>
              </w:rPr>
              <w:t>Increased construction stability</w:t>
            </w:r>
          </w:p>
          <w:p w:rsidR="00204AD1" w:rsidRPr="00F349C2" w:rsidRDefault="00F57B6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Increased drift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50747B" w:rsidRDefault="00B27DBE" w:rsidP="00C72040">
            <w:r>
              <w:br w:type="page"/>
            </w:r>
            <w:r w:rsidR="00E45E51">
              <w:rPr>
                <w:b/>
              </w:rPr>
              <w:t>Question 3</w:t>
            </w:r>
            <w:r w:rsidR="0050747B">
              <w:rPr>
                <w:b/>
              </w:rPr>
              <w:br/>
            </w:r>
            <w:r w:rsidR="001D15D9">
              <w:t>(Slide 3</w:t>
            </w:r>
            <w:r w:rsidR="00C72040">
              <w:t>4</w:t>
            </w:r>
            <w:r w:rsidR="0050747B">
              <w:t>)</w:t>
            </w:r>
          </w:p>
        </w:tc>
        <w:tc>
          <w:tcPr>
            <w:tcW w:w="7668" w:type="dxa"/>
          </w:tcPr>
          <w:p w:rsidR="00204AD1" w:rsidRDefault="002D3EE9" w:rsidP="00176C09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an all-floors-tied-off system to resist overturning, posts and rods can decrease in size:</w:t>
            </w:r>
          </w:p>
          <w:p w:rsidR="00204AD1" w:rsidRPr="00EA3987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EA3987">
              <w:rPr>
                <w:rFonts w:asciiTheme="minorHAnsi" w:hAnsiTheme="minorHAnsi"/>
                <w:b/>
              </w:rPr>
              <w:t>On upper floors</w:t>
            </w:r>
          </w:p>
          <w:p w:rsidR="00204AD1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On the bottom floor</w:t>
            </w:r>
          </w:p>
          <w:p w:rsidR="00204AD1" w:rsidRPr="00EA3987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On every floor</w:t>
            </w:r>
          </w:p>
          <w:p w:rsidR="00204AD1" w:rsidRPr="00F349C2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They cannot decrease in size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p w:rsidR="00E45E51" w:rsidRDefault="00E45E51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A63085" w:rsidRDefault="00E45E51" w:rsidP="00C72040">
            <w:r>
              <w:rPr>
                <w:b/>
              </w:rPr>
              <w:lastRenderedPageBreak/>
              <w:t>Question 4</w:t>
            </w:r>
            <w:r w:rsidR="00A63085">
              <w:rPr>
                <w:b/>
              </w:rPr>
              <w:br/>
            </w:r>
            <w:r w:rsidR="001D15D9">
              <w:t xml:space="preserve">(Slides </w:t>
            </w:r>
            <w:r w:rsidR="00C72040">
              <w:t>44</w:t>
            </w:r>
            <w:r w:rsidR="00A63085">
              <w:t>)</w:t>
            </w:r>
          </w:p>
        </w:tc>
        <w:tc>
          <w:tcPr>
            <w:tcW w:w="7668" w:type="dxa"/>
          </w:tcPr>
          <w:p w:rsidR="00204AD1" w:rsidRDefault="00EA3987" w:rsidP="00176C09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The only part of a shearwall overturning restraint rod system </w:t>
            </w:r>
            <w:r>
              <w:rPr>
                <w:rFonts w:asciiTheme="minorHAnsi" w:hAnsiTheme="minorHAnsi"/>
                <w:i/>
              </w:rPr>
              <w:t>not</w:t>
            </w:r>
            <w:r>
              <w:rPr>
                <w:rFonts w:asciiTheme="minorHAnsi" w:hAnsiTheme="minorHAnsi"/>
              </w:rPr>
              <w:t xml:space="preserve"> in the code is/are the:</w:t>
            </w:r>
          </w:p>
          <w:p w:rsidR="00204AD1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Steel bearing plates</w:t>
            </w:r>
          </w:p>
          <w:p w:rsidR="00204AD1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Threaded rod</w:t>
            </w:r>
          </w:p>
          <w:p w:rsidR="00204AD1" w:rsidRDefault="00EA3987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Shearwall drift</w:t>
            </w:r>
          </w:p>
          <w:p w:rsidR="00BA7A76" w:rsidRPr="00C72040" w:rsidRDefault="00EA3987" w:rsidP="00C72040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C72040">
              <w:rPr>
                <w:rFonts w:asciiTheme="minorHAnsi" w:hAnsiTheme="minorHAnsi"/>
                <w:b/>
              </w:rPr>
              <w:t>Take-up devices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102B5D" w:rsidTr="00102B5D">
        <w:tc>
          <w:tcPr>
            <w:tcW w:w="1908" w:type="dxa"/>
          </w:tcPr>
          <w:p w:rsidR="00102B5D" w:rsidRPr="00A818B1" w:rsidRDefault="00B27DBE" w:rsidP="00C72040">
            <w:r>
              <w:br w:type="page"/>
            </w:r>
            <w:r w:rsidR="00E45E51">
              <w:rPr>
                <w:b/>
              </w:rPr>
              <w:t>Question 5</w:t>
            </w:r>
            <w:r w:rsidR="00A818B1">
              <w:rPr>
                <w:b/>
              </w:rPr>
              <w:br/>
            </w:r>
            <w:r w:rsidR="001D15D9">
              <w:t>(Slides 1</w:t>
            </w:r>
            <w:r w:rsidR="00C72040">
              <w:t>8</w:t>
            </w:r>
            <w:r w:rsidR="001D15D9">
              <w:t>-19</w:t>
            </w:r>
            <w:r w:rsidR="00A818B1">
              <w:t>)</w:t>
            </w:r>
          </w:p>
        </w:tc>
        <w:tc>
          <w:tcPr>
            <w:tcW w:w="7668" w:type="dxa"/>
          </w:tcPr>
          <w:p w:rsidR="00102B5D" w:rsidRDefault="00760C53" w:rsidP="00176C09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AC391 is used to evaluate Continuous Rod Tie-down Runs (CRTR</w:t>
            </w:r>
            <w:r w:rsidR="000B751D">
              <w:rPr>
                <w:rFonts w:asciiTheme="minorHAnsi" w:hAnsiTheme="minorHAnsi"/>
              </w:rPr>
              <w:t>) and Continuous Rod Tie-down Systems (CRTS) for resisting roof wind uplift in:</w:t>
            </w:r>
          </w:p>
          <w:p w:rsidR="00102B5D" w:rsidRDefault="000B75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Concrete and masonry construction</w:t>
            </w:r>
          </w:p>
          <w:p w:rsidR="00102B5D" w:rsidRPr="000B751D" w:rsidRDefault="000B75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B751D">
              <w:rPr>
                <w:rFonts w:asciiTheme="minorHAnsi" w:hAnsiTheme="minorHAnsi"/>
                <w:b/>
              </w:rPr>
              <w:t>Wood light-framed construction</w:t>
            </w:r>
          </w:p>
          <w:p w:rsidR="00102B5D" w:rsidRDefault="000B75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Cold-formed steel framing</w:t>
            </w:r>
          </w:p>
          <w:p w:rsidR="00102B5D" w:rsidRPr="000B751D" w:rsidRDefault="000B751D" w:rsidP="000B751D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 w:rsidRPr="000B751D">
              <w:rPr>
                <w:rFonts w:asciiTheme="minorHAnsi" w:hAnsiTheme="minorHAnsi"/>
              </w:rPr>
              <w:t>All of the above</w:t>
            </w:r>
          </w:p>
        </w:tc>
      </w:tr>
    </w:tbl>
    <w:p w:rsidR="00D46FA9" w:rsidRDefault="00D46FA9" w:rsidP="00D46FA9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46FA9" w:rsidTr="00176C09">
        <w:tc>
          <w:tcPr>
            <w:tcW w:w="1908" w:type="dxa"/>
          </w:tcPr>
          <w:p w:rsidR="00D46FA9" w:rsidRPr="007B2912" w:rsidRDefault="00E45E51" w:rsidP="00C72040">
            <w:r>
              <w:rPr>
                <w:b/>
              </w:rPr>
              <w:t>Question 6</w:t>
            </w:r>
            <w:r w:rsidR="007B2912">
              <w:rPr>
                <w:b/>
              </w:rPr>
              <w:br/>
            </w:r>
            <w:r w:rsidR="008D011D">
              <w:t>(S</w:t>
            </w:r>
            <w:r w:rsidR="001D15D9">
              <w:t xml:space="preserve">lides </w:t>
            </w:r>
            <w:r w:rsidR="00C72040">
              <w:t>18, 20</w:t>
            </w:r>
            <w:r w:rsidR="007B2912">
              <w:t>)</w:t>
            </w:r>
          </w:p>
        </w:tc>
        <w:tc>
          <w:tcPr>
            <w:tcW w:w="7668" w:type="dxa"/>
          </w:tcPr>
          <w:p w:rsidR="00D46FA9" w:rsidRDefault="008D011D" w:rsidP="00176C09">
            <w:pPr>
              <w:pStyle w:val="FSMapText"/>
              <w:numPr>
                <w:ilvl w:val="0"/>
                <w:numId w:val="14"/>
              </w:numPr>
              <w:ind w:left="34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types of reports obtained by manufacturers require a designer to calculate top-plate rotation, wood shrinkage, and define all wood detailing requirements</w:t>
            </w:r>
            <w:r w:rsidR="00D46FA9">
              <w:rPr>
                <w:rFonts w:asciiTheme="minorHAnsi" w:hAnsiTheme="minorHAnsi"/>
              </w:rPr>
              <w:t>?</w:t>
            </w:r>
          </w:p>
          <w:p w:rsidR="00D46FA9" w:rsidRPr="00102B5D" w:rsidRDefault="008D01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Continuous Rod Tie-down Systems (CRTS)</w:t>
            </w:r>
          </w:p>
          <w:p w:rsidR="00D46FA9" w:rsidRDefault="008D01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Continuous Rod Tie-down Runs (CRTR)</w:t>
            </w:r>
          </w:p>
          <w:p w:rsidR="00D46FA9" w:rsidRDefault="008D011D" w:rsidP="00176C09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Both of the above</w:t>
            </w:r>
          </w:p>
          <w:p w:rsidR="00D46FA9" w:rsidRPr="00102B5D" w:rsidRDefault="008D011D" w:rsidP="00102B5D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 of the above</w:t>
            </w:r>
          </w:p>
        </w:tc>
      </w:tr>
    </w:tbl>
    <w:p w:rsidR="00D46FA9" w:rsidRDefault="00D46FA9" w:rsidP="00D46FA9">
      <w:pPr>
        <w:pBdr>
          <w:bottom w:val="single" w:sz="6" w:space="1" w:color="auto"/>
        </w:pBdr>
        <w:ind w:left="1800"/>
      </w:pPr>
    </w:p>
    <w:p w:rsidR="00E45E51" w:rsidRDefault="00E45E51"/>
    <w:sectPr w:rsidR="00E45E5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89C" w:rsidRDefault="0064689C" w:rsidP="000A28D0">
      <w:pPr>
        <w:spacing w:after="0" w:line="240" w:lineRule="auto"/>
      </w:pPr>
      <w:r>
        <w:separator/>
      </w:r>
    </w:p>
  </w:endnote>
  <w:endnote w:type="continuationSeparator" w:id="0">
    <w:p w:rsidR="0064689C" w:rsidRDefault="0064689C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89C" w:rsidRDefault="0064689C" w:rsidP="000A28D0">
      <w:pPr>
        <w:spacing w:after="0" w:line="240" w:lineRule="auto"/>
      </w:pPr>
      <w:r>
        <w:separator/>
      </w:r>
    </w:p>
  </w:footnote>
  <w:footnote w:type="continuationSeparator" w:id="0">
    <w:p w:rsidR="0064689C" w:rsidRDefault="0064689C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C6" w:rsidRPr="001A3AC6" w:rsidRDefault="0021122F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ROD</w:t>
    </w:r>
    <w:r w:rsidR="006C4893">
      <w:rPr>
        <w:sz w:val="18"/>
        <w:szCs w:val="18"/>
      </w:rPr>
      <w:t xml:space="preserve">101 </w:t>
    </w:r>
    <w:r>
      <w:rPr>
        <w:sz w:val="18"/>
        <w:szCs w:val="18"/>
      </w:rPr>
      <w:t>Understanding Restraint Rod Systems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36551"/>
    <w:multiLevelType w:val="hybridMultilevel"/>
    <w:tmpl w:val="3EEA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D43DD"/>
    <w:multiLevelType w:val="hybridMultilevel"/>
    <w:tmpl w:val="853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60BAE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61A48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193935"/>
    <w:multiLevelType w:val="hybridMultilevel"/>
    <w:tmpl w:val="CA70C932"/>
    <w:lvl w:ilvl="0" w:tplc="42089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A75AE7"/>
    <w:multiLevelType w:val="hybridMultilevel"/>
    <w:tmpl w:val="0C0A2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32916"/>
    <w:multiLevelType w:val="hybridMultilevel"/>
    <w:tmpl w:val="D2A4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E6806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A270A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76FCD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D6A22"/>
    <w:multiLevelType w:val="hybridMultilevel"/>
    <w:tmpl w:val="EAA8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9"/>
  </w:num>
  <w:num w:numId="6">
    <w:abstractNumId w:val="5"/>
  </w:num>
  <w:num w:numId="7">
    <w:abstractNumId w:val="9"/>
  </w:num>
  <w:num w:numId="8">
    <w:abstractNumId w:val="14"/>
  </w:num>
  <w:num w:numId="9">
    <w:abstractNumId w:val="11"/>
  </w:num>
  <w:num w:numId="10">
    <w:abstractNumId w:val="18"/>
  </w:num>
  <w:num w:numId="11">
    <w:abstractNumId w:val="1"/>
  </w:num>
  <w:num w:numId="12">
    <w:abstractNumId w:val="2"/>
  </w:num>
  <w:num w:numId="13">
    <w:abstractNumId w:val="13"/>
  </w:num>
  <w:num w:numId="14">
    <w:abstractNumId w:val="17"/>
  </w:num>
  <w:num w:numId="15">
    <w:abstractNumId w:val="10"/>
  </w:num>
  <w:num w:numId="16">
    <w:abstractNumId w:val="12"/>
  </w:num>
  <w:num w:numId="17">
    <w:abstractNumId w:val="8"/>
  </w:num>
  <w:num w:numId="18">
    <w:abstractNumId w:val="6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16A2C"/>
    <w:rsid w:val="000A28D0"/>
    <w:rsid w:val="000A7501"/>
    <w:rsid w:val="000B751D"/>
    <w:rsid w:val="00102B5D"/>
    <w:rsid w:val="0013057D"/>
    <w:rsid w:val="001846E1"/>
    <w:rsid w:val="001A3AC6"/>
    <w:rsid w:val="001D15D9"/>
    <w:rsid w:val="00204AD1"/>
    <w:rsid w:val="0021122F"/>
    <w:rsid w:val="00293DBB"/>
    <w:rsid w:val="002D3EE9"/>
    <w:rsid w:val="0034181F"/>
    <w:rsid w:val="00342EFE"/>
    <w:rsid w:val="003B2FA4"/>
    <w:rsid w:val="003B47E2"/>
    <w:rsid w:val="003C1E26"/>
    <w:rsid w:val="00400742"/>
    <w:rsid w:val="004173CC"/>
    <w:rsid w:val="0048662E"/>
    <w:rsid w:val="004D0E78"/>
    <w:rsid w:val="0050747B"/>
    <w:rsid w:val="0052671E"/>
    <w:rsid w:val="005F7D86"/>
    <w:rsid w:val="00602953"/>
    <w:rsid w:val="00641822"/>
    <w:rsid w:val="0064689C"/>
    <w:rsid w:val="006558C6"/>
    <w:rsid w:val="00674A8F"/>
    <w:rsid w:val="006B21AD"/>
    <w:rsid w:val="006C4893"/>
    <w:rsid w:val="007062DA"/>
    <w:rsid w:val="00726AAA"/>
    <w:rsid w:val="00760C53"/>
    <w:rsid w:val="007B2912"/>
    <w:rsid w:val="00825059"/>
    <w:rsid w:val="008952CA"/>
    <w:rsid w:val="008D011D"/>
    <w:rsid w:val="008F7E68"/>
    <w:rsid w:val="00987F06"/>
    <w:rsid w:val="00A42174"/>
    <w:rsid w:val="00A63085"/>
    <w:rsid w:val="00A818B1"/>
    <w:rsid w:val="00AB1460"/>
    <w:rsid w:val="00AB4913"/>
    <w:rsid w:val="00B1711D"/>
    <w:rsid w:val="00B27DBE"/>
    <w:rsid w:val="00B87357"/>
    <w:rsid w:val="00BA7A76"/>
    <w:rsid w:val="00C72040"/>
    <w:rsid w:val="00CB0D9C"/>
    <w:rsid w:val="00CE7345"/>
    <w:rsid w:val="00D235D3"/>
    <w:rsid w:val="00D43118"/>
    <w:rsid w:val="00D46FA9"/>
    <w:rsid w:val="00DB7123"/>
    <w:rsid w:val="00DC4513"/>
    <w:rsid w:val="00E04A70"/>
    <w:rsid w:val="00E13AE7"/>
    <w:rsid w:val="00E45E51"/>
    <w:rsid w:val="00EA3987"/>
    <w:rsid w:val="00EE0469"/>
    <w:rsid w:val="00F349C2"/>
    <w:rsid w:val="00F506C8"/>
    <w:rsid w:val="00F57B6D"/>
    <w:rsid w:val="00F7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4C149"/>
  <w15:docId w15:val="{4697E666-6BC8-413D-8BC1-4133E95B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Brittney Price</cp:lastModifiedBy>
  <cp:revision>9</cp:revision>
  <cp:lastPrinted>2014-11-03T19:40:00Z</cp:lastPrinted>
  <dcterms:created xsi:type="dcterms:W3CDTF">2015-06-17T15:32:00Z</dcterms:created>
  <dcterms:modified xsi:type="dcterms:W3CDTF">2019-11-11T00:32:00Z</dcterms:modified>
</cp:coreProperties>
</file>